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338A4" w14:textId="77777777" w:rsidR="00AF6464" w:rsidRDefault="00AF6464"/>
    <w:p w14:paraId="05A8DBA3" w14:textId="77777777" w:rsidR="0076414E" w:rsidRPr="0076414E" w:rsidRDefault="0076414E" w:rsidP="0076414E">
      <w:pPr>
        <w:jc w:val="both"/>
      </w:pPr>
    </w:p>
    <w:p w14:paraId="72968287" w14:textId="77777777" w:rsidR="0076414E" w:rsidRPr="0076414E" w:rsidRDefault="0076414E" w:rsidP="004F5C14">
      <w:pPr>
        <w:pStyle w:val="AklamaMetni"/>
        <w:jc w:val="center"/>
        <w:rPr>
          <w:rStyle w:val="Gl"/>
          <w:rFonts w:ascii="Helvetica" w:hAnsi="Helvetica" w:cs="Helvetica"/>
          <w:color w:val="0D0C0C"/>
          <w:sz w:val="24"/>
          <w:szCs w:val="24"/>
          <w:shd w:val="clear" w:color="auto" w:fill="FCFCFD"/>
        </w:rPr>
      </w:pPr>
      <w:r w:rsidRPr="0076414E">
        <w:rPr>
          <w:rStyle w:val="Gl"/>
          <w:rFonts w:ascii="Helvetica" w:hAnsi="Helvetica" w:cs="Helvetica"/>
          <w:color w:val="0D0C0C"/>
          <w:sz w:val="24"/>
          <w:szCs w:val="24"/>
          <w:shd w:val="clear" w:color="auto" w:fill="FCFCFD"/>
        </w:rPr>
        <w:t>HAS PORTFÖY YÖNETİMİ A.Ş.</w:t>
      </w:r>
    </w:p>
    <w:p w14:paraId="131A58DA" w14:textId="3A60B9DB" w:rsidR="0076414E" w:rsidRPr="0076414E" w:rsidRDefault="0076414E" w:rsidP="004F5C14">
      <w:pPr>
        <w:pStyle w:val="AklamaMetni"/>
        <w:jc w:val="center"/>
        <w:rPr>
          <w:rStyle w:val="Gl"/>
          <w:rFonts w:ascii="Helvetica" w:hAnsi="Helvetica" w:cs="Helvetica"/>
          <w:color w:val="0D0C0C"/>
          <w:sz w:val="24"/>
          <w:szCs w:val="24"/>
          <w:shd w:val="clear" w:color="auto" w:fill="FCFCFD"/>
        </w:rPr>
      </w:pPr>
      <w:r w:rsidRPr="0076414E">
        <w:rPr>
          <w:rStyle w:val="Gl"/>
          <w:rFonts w:ascii="Helvetica" w:hAnsi="Helvetica" w:cs="Helvetica"/>
          <w:color w:val="0D0C0C"/>
          <w:sz w:val="24"/>
          <w:szCs w:val="24"/>
          <w:shd w:val="clear" w:color="auto" w:fill="FCFCFD"/>
        </w:rPr>
        <w:t>KİŞİSEL VERİLERİN KORUNMASI AÇIK RIZA METNİ MÜŞTERİ</w:t>
      </w:r>
    </w:p>
    <w:p w14:paraId="74CF5492" w14:textId="77777777" w:rsidR="0076414E" w:rsidRPr="0076414E" w:rsidRDefault="0076414E" w:rsidP="0076414E">
      <w:pPr>
        <w:pStyle w:val="AklamaMetni"/>
        <w:jc w:val="both"/>
        <w:rPr>
          <w:rStyle w:val="Gl"/>
          <w:rFonts w:ascii="Helvetica" w:hAnsi="Helvetica" w:cs="Helvetica"/>
          <w:color w:val="0D0C0C"/>
          <w:sz w:val="24"/>
          <w:szCs w:val="24"/>
          <w:shd w:val="clear" w:color="auto" w:fill="FCFCFD"/>
        </w:rPr>
      </w:pPr>
    </w:p>
    <w:p w14:paraId="163D0123" w14:textId="4CD80151" w:rsidR="0076414E" w:rsidRPr="0076414E" w:rsidRDefault="0076414E" w:rsidP="0076414E">
      <w:pPr>
        <w:pStyle w:val="AklamaMetni"/>
        <w:jc w:val="both"/>
        <w:rPr>
          <w:rStyle w:val="Gl"/>
          <w:rFonts w:ascii="Times New Roman" w:hAnsi="Times New Roman" w:cs="Times New Roman"/>
          <w:b w:val="0"/>
          <w:bCs w:val="0"/>
          <w:color w:val="0D0C0C"/>
          <w:sz w:val="24"/>
          <w:szCs w:val="24"/>
          <w:shd w:val="clear" w:color="auto" w:fill="FCFCFD"/>
        </w:rPr>
      </w:pPr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Has Portföy Yönetimi A.Ş. Müşteri Genel Kişisel Verilerinin Korunması ve İşlenmesi Bilgilendirme ve Açık Rıza Metni</w:t>
      </w:r>
      <w:r w:rsidR="00AB5D05">
        <w:rPr>
          <w:rStyle w:val="Gl"/>
          <w:rFonts w:ascii="Times New Roman" w:hAnsi="Times New Roman" w:cs="Times New Roman"/>
          <w:b w:val="0"/>
          <w:bCs w:val="0"/>
          <w:color w:val="0D0C0C"/>
          <w:sz w:val="24"/>
          <w:szCs w:val="24"/>
          <w:shd w:val="clear" w:color="auto" w:fill="FCFCFD"/>
        </w:rPr>
        <w:t xml:space="preserve"> </w:t>
      </w:r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 xml:space="preserve">6698 sayılı Kişisel Verilerin Korunması Kanunu kapsamında Has Portföy Yönetimi A.Ş. (Şirket) tarafından hazırlanan “Müşteri Genel Kişisel Verilerinin Korunması ve İşlenmesi Aydınlatma </w:t>
      </w:r>
      <w:proofErr w:type="spellStart"/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Metni’ni</w:t>
      </w:r>
      <w:proofErr w:type="spellEnd"/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” ve haklarımı, okuyup anladığımı, kişisel bilgilerimin kaydedilmesine, saklanmasına, güncellenmesine, işlenmesine, yurtiçinde ve yurtdışında bulunan; mevzuatın bilgi paylaşımına izin verdiği taraflar yanında yukarıda tarafıma yapılan bilgilendirme kapsamında 3. kişilere açıklanabilmesine, işlenebilmesine ve Kişisel Verilerin Korunması Kanunu (KVKK) ‘</w:t>
      </w:r>
      <w:proofErr w:type="spellStart"/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nda</w:t>
      </w:r>
      <w:proofErr w:type="spellEnd"/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 xml:space="preserve"> sayılan şekillerde izlenebilmesine açık rıza verdiğimi beyan ederim.</w:t>
      </w:r>
    </w:p>
    <w:p w14:paraId="3D614706" w14:textId="77777777" w:rsidR="0076414E" w:rsidRPr="0076414E" w:rsidRDefault="0076414E" w:rsidP="0076414E">
      <w:pPr>
        <w:pStyle w:val="AklamaMetni"/>
        <w:jc w:val="both"/>
        <w:rPr>
          <w:rStyle w:val="Gl"/>
          <w:rFonts w:ascii="Times New Roman" w:hAnsi="Times New Roman" w:cs="Times New Roman"/>
          <w:b w:val="0"/>
          <w:bCs w:val="0"/>
          <w:color w:val="0D0C0C"/>
          <w:sz w:val="24"/>
          <w:szCs w:val="24"/>
          <w:shd w:val="clear" w:color="auto" w:fill="FCFCFD"/>
        </w:rPr>
      </w:pPr>
    </w:p>
    <w:p w14:paraId="57EE8A91" w14:textId="22787F5B" w:rsidR="0076414E" w:rsidRPr="0076414E" w:rsidRDefault="0076414E" w:rsidP="0076414E">
      <w:pPr>
        <w:pStyle w:val="AklamaMetni"/>
        <w:jc w:val="both"/>
        <w:rPr>
          <w:rStyle w:val="Gl"/>
          <w:rFonts w:ascii="Times New Roman" w:hAnsi="Times New Roman" w:cs="Times New Roman"/>
          <w:b w:val="0"/>
          <w:bCs w:val="0"/>
          <w:color w:val="0D0C0C"/>
          <w:sz w:val="24"/>
          <w:szCs w:val="24"/>
          <w:shd w:val="clear" w:color="auto" w:fill="FCFCFD"/>
        </w:rPr>
      </w:pPr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Okudum,</w:t>
      </w:r>
      <w:r w:rsidR="00AB5D05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 xml:space="preserve"> </w:t>
      </w:r>
      <w:r w:rsidRPr="0076414E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anladım, kabul ediyorum</w:t>
      </w:r>
      <w:r w:rsidR="00AB5D05">
        <w:rPr>
          <w:rStyle w:val="Gl"/>
          <w:rFonts w:ascii="Times New Roman" w:hAnsi="Times New Roman" w:cs="Times New Roman"/>
          <w:color w:val="0D0C0C"/>
          <w:sz w:val="24"/>
          <w:szCs w:val="24"/>
          <w:shd w:val="clear" w:color="auto" w:fill="FCFCFD"/>
        </w:rPr>
        <w:t>.</w:t>
      </w:r>
    </w:p>
    <w:p w14:paraId="7D16AEE8" w14:textId="77777777" w:rsidR="0076414E" w:rsidRDefault="0076414E"/>
    <w:sectPr w:rsidR="00764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4E"/>
    <w:rsid w:val="00001DD0"/>
    <w:rsid w:val="004F5C14"/>
    <w:rsid w:val="0057443B"/>
    <w:rsid w:val="006014CE"/>
    <w:rsid w:val="0076414E"/>
    <w:rsid w:val="00886835"/>
    <w:rsid w:val="00AB5D05"/>
    <w:rsid w:val="00AF6464"/>
    <w:rsid w:val="00D1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D17A"/>
  <w15:chartTrackingRefBased/>
  <w15:docId w15:val="{27209BD0-821E-4EA9-8CA8-53F3FC9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4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4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4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4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4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4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4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4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4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14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414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41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41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41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41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4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41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41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414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4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414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414E"/>
    <w:rPr>
      <w:b/>
      <w:bCs/>
      <w:smallCaps/>
      <w:color w:val="2F5496" w:themeColor="accent1" w:themeShade="BF"/>
      <w:spacing w:val="5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6414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6414E"/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764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Yüce</dc:creator>
  <cp:keywords/>
  <dc:description/>
  <cp:lastModifiedBy>tutku günaydın</cp:lastModifiedBy>
  <cp:revision>2</cp:revision>
  <dcterms:created xsi:type="dcterms:W3CDTF">2026-03-27T09:51:00Z</dcterms:created>
  <dcterms:modified xsi:type="dcterms:W3CDTF">2026-03-27T09:51:00Z</dcterms:modified>
</cp:coreProperties>
</file>