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68080" w14:textId="4E91674B" w:rsidR="00801023" w:rsidRPr="00801023" w:rsidRDefault="00E93B6C" w:rsidP="00801023">
      <w:pPr>
        <w:rPr>
          <w:rFonts w:eastAsiaTheme="minorHAnsi" w:cs="Times New Roman"/>
          <w:b/>
          <w:bCs/>
          <w:color w:val="auto"/>
          <w:kern w:val="2"/>
          <w:szCs w:val="24"/>
          <w14:ligatures w14:val="standardContextual"/>
        </w:rPr>
      </w:pPr>
      <w:r w:rsidRPr="00E93B6C">
        <w:rPr>
          <w:b/>
          <w:bCs/>
        </w:rPr>
        <w:t xml:space="preserve">Has Portföy Yönetimi A.Ş. </w:t>
      </w:r>
      <w:bookmarkStart w:id="0" w:name="_Toc137631688"/>
      <w:r w:rsidR="00801023" w:rsidRPr="00801023">
        <w:rPr>
          <w:rFonts w:eastAsiaTheme="minorHAnsi" w:cs="Times New Roman"/>
          <w:b/>
          <w:bCs/>
          <w:color w:val="auto"/>
          <w:kern w:val="2"/>
          <w:szCs w:val="24"/>
          <w14:ligatures w14:val="standardContextual"/>
        </w:rPr>
        <w:t xml:space="preserve">İletişime Özgü Kişisel Verilerin </w:t>
      </w:r>
      <w:r w:rsidR="007D699D">
        <w:rPr>
          <w:rFonts w:eastAsiaTheme="minorHAnsi" w:cs="Times New Roman"/>
          <w:b/>
          <w:bCs/>
          <w:color w:val="auto"/>
          <w:kern w:val="2"/>
          <w:szCs w:val="24"/>
          <w14:ligatures w14:val="standardContextual"/>
        </w:rPr>
        <w:t xml:space="preserve">Korunması ve </w:t>
      </w:r>
      <w:r w:rsidR="00801023" w:rsidRPr="00801023">
        <w:rPr>
          <w:rFonts w:eastAsiaTheme="minorHAnsi" w:cs="Times New Roman"/>
          <w:b/>
          <w:bCs/>
          <w:color w:val="auto"/>
          <w:kern w:val="2"/>
          <w:szCs w:val="24"/>
          <w14:ligatures w14:val="standardContextual"/>
        </w:rPr>
        <w:t>İşlenmesi Aydınlatma Metni</w:t>
      </w:r>
    </w:p>
    <w:p w14:paraId="3728BD4D" w14:textId="77777777" w:rsidR="00F24FDA" w:rsidRDefault="00F24FDA" w:rsidP="00801023">
      <w:pPr>
        <w:widowControl/>
        <w:autoSpaceDE/>
        <w:autoSpaceDN/>
        <w:spacing w:after="160" w:line="259" w:lineRule="auto"/>
        <w:rPr>
          <w:rFonts w:eastAsiaTheme="minorHAnsi" w:cs="Times New Roman"/>
          <w:b/>
          <w:bCs/>
          <w:color w:val="auto"/>
          <w:kern w:val="2"/>
          <w:szCs w:val="24"/>
          <w14:ligatures w14:val="standardContextual"/>
        </w:rPr>
      </w:pPr>
    </w:p>
    <w:p w14:paraId="2ACCABA2" w14:textId="34AEF639" w:rsidR="00801023" w:rsidRPr="00801023" w:rsidRDefault="00801023" w:rsidP="00801023">
      <w:pPr>
        <w:widowControl/>
        <w:autoSpaceDE/>
        <w:autoSpaceDN/>
        <w:spacing w:after="160" w:line="259" w:lineRule="auto"/>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Madde 1- Amaç ve Kapsam</w:t>
      </w:r>
    </w:p>
    <w:p w14:paraId="08E1265E" w14:textId="77777777" w:rsidR="00801023" w:rsidRP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6698 sayılı Kişisel Verilerin Korunması Kanunu (“KVKK”) uyarınca, özel hayatın gizliliği ve kişilerin temel hak ve özgürlüklerinin korunması ilkesine uygun olarak Has Portföy Yönetimi A.Ş. (Şirket), Veri Sorumlusu sıfatı ile kişisel verilerinizi kaydedecek, saklayacak, güncelleyecek, mevzuatın izin verdiği durumlarda üçüncü kişilere açıklayabilecek, sınıflandırılabilecektir</w:t>
      </w:r>
      <w:bookmarkStart w:id="1" w:name="_Hlk143879784"/>
      <w:r w:rsidRPr="00801023">
        <w:rPr>
          <w:rFonts w:eastAsiaTheme="minorHAnsi" w:cs="Times New Roman"/>
          <w:color w:val="auto"/>
          <w:kern w:val="2"/>
          <w:szCs w:val="24"/>
          <w14:ligatures w14:val="standardContextual"/>
        </w:rPr>
        <w:t>.</w:t>
      </w:r>
      <w:r w:rsidRPr="00801023">
        <w:rPr>
          <w:rFonts w:asciiTheme="minorHAnsi" w:eastAsiaTheme="minorHAnsi" w:hAnsiTheme="minorHAnsi" w:cstheme="minorBidi"/>
          <w:color w:val="auto"/>
          <w:kern w:val="2"/>
          <w:sz w:val="22"/>
          <w14:ligatures w14:val="standardContextual"/>
        </w:rPr>
        <w:t xml:space="preserve"> </w:t>
      </w:r>
      <w:r w:rsidRPr="00801023">
        <w:rPr>
          <w:rFonts w:eastAsiaTheme="minorHAnsi" w:cs="Times New Roman"/>
          <w:color w:val="auto"/>
          <w:kern w:val="2"/>
          <w:szCs w:val="24"/>
          <w14:ligatures w14:val="standardContextual"/>
        </w:rPr>
        <w:t>Bu kapsamda gerekli önlemleri aldığımızı beyan ederiz.</w:t>
      </w:r>
    </w:p>
    <w:bookmarkEnd w:id="1"/>
    <w:p w14:paraId="4089A6AF" w14:textId="77777777" w:rsidR="00801023" w:rsidRP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Bu aydınlatma metni, yüz yüze, telefon, e-posta, faks veya internet adresimizde yer alan iletişim formu aracılığı ile tarafımıza iletilen kişisel verilerin hangi amaçlarla işlendiği, hukuki sebepler, işlenen verilerin kimlere hangi amaçlarla aktarılabileceği, kişisel veri toplama yöntemimiz ve KVKK kapsamındaki haklarınız ile ilgili olarak sizleri bilgilendirmek amacıyla hazırlanmıştır.</w:t>
      </w:r>
    </w:p>
    <w:p w14:paraId="7BCC6CCD" w14:textId="77777777" w:rsidR="00801023" w:rsidRPr="00801023" w:rsidRDefault="00801023" w:rsidP="00801023">
      <w:pPr>
        <w:widowControl/>
        <w:autoSpaceDE/>
        <w:autoSpaceDN/>
        <w:spacing w:after="160" w:line="259" w:lineRule="auto"/>
        <w:rPr>
          <w:rFonts w:eastAsiaTheme="minorHAnsi" w:cs="Times New Roman"/>
          <w:b/>
          <w:bCs/>
          <w:kern w:val="2"/>
          <w:szCs w:val="24"/>
          <w14:ligatures w14:val="standardContextual"/>
        </w:rPr>
      </w:pPr>
      <w:r w:rsidRPr="00801023">
        <w:rPr>
          <w:rFonts w:eastAsiaTheme="minorHAnsi" w:cs="Times New Roman"/>
          <w:b/>
          <w:bCs/>
          <w:color w:val="auto"/>
          <w:kern w:val="2"/>
          <w:szCs w:val="24"/>
          <w14:ligatures w14:val="standardContextual"/>
        </w:rPr>
        <w:t xml:space="preserve">Madde 2- İşlenen </w:t>
      </w:r>
      <w:r w:rsidRPr="00801023">
        <w:rPr>
          <w:rFonts w:eastAsiaTheme="minorHAnsi" w:cs="Times New Roman"/>
          <w:b/>
          <w:bCs/>
          <w:kern w:val="2"/>
          <w:szCs w:val="24"/>
          <w14:ligatures w14:val="standardContextual"/>
        </w:rPr>
        <w:t xml:space="preserve">Kişisel Verileriniz </w:t>
      </w:r>
    </w:p>
    <w:p w14:paraId="6C76DD85" w14:textId="77777777" w:rsidR="00801023" w:rsidRP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Tarafımızca işlenen veriler aşağıda yer alan tabloda gruplandırılarak listelenmiştir. Böylece işlediğimiz veriler hakkında bilgi edinebilirsiniz.</w:t>
      </w:r>
    </w:p>
    <w:tbl>
      <w:tblPr>
        <w:tblStyle w:val="TabloKlavuzu"/>
        <w:tblW w:w="0" w:type="auto"/>
        <w:tblInd w:w="-5" w:type="dxa"/>
        <w:tblLook w:val="04A0" w:firstRow="1" w:lastRow="0" w:firstColumn="1" w:lastColumn="0" w:noHBand="0" w:noVBand="1"/>
      </w:tblPr>
      <w:tblGrid>
        <w:gridCol w:w="2267"/>
        <w:gridCol w:w="6800"/>
      </w:tblGrid>
      <w:tr w:rsidR="00801023" w:rsidRPr="00801023" w14:paraId="0BB10FFB" w14:textId="77777777" w:rsidTr="003D170A">
        <w:tc>
          <w:tcPr>
            <w:tcW w:w="2267" w:type="dxa"/>
          </w:tcPr>
          <w:p w14:paraId="271D2AA2"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Kimlik Bilgileri</w:t>
            </w:r>
          </w:p>
        </w:tc>
        <w:tc>
          <w:tcPr>
            <w:tcW w:w="6800" w:type="dxa"/>
          </w:tcPr>
          <w:p w14:paraId="24F9514F" w14:textId="77777777" w:rsidR="00801023" w:rsidRPr="00801023" w:rsidRDefault="00801023" w:rsidP="00801023">
            <w:pPr>
              <w:widowControl/>
              <w:autoSpaceDE/>
              <w:autoSpaceDN/>
              <w:ind w:left="-104"/>
              <w:contextualSpacing/>
              <w:jc w:val="left"/>
              <w:rPr>
                <w:rFonts w:cs="Times New Roman"/>
                <w:color w:val="333333"/>
                <w:w w:val="80"/>
                <w:szCs w:val="24"/>
              </w:rPr>
            </w:pPr>
            <w:r w:rsidRPr="00801023">
              <w:rPr>
                <w:rFonts w:eastAsiaTheme="minorHAnsi" w:cs="Times New Roman"/>
                <w:color w:val="auto"/>
                <w:kern w:val="2"/>
                <w:szCs w:val="24"/>
                <w14:ligatures w14:val="standardContextual"/>
              </w:rPr>
              <w:t>Adınız, soyadınız</w:t>
            </w:r>
          </w:p>
        </w:tc>
      </w:tr>
      <w:tr w:rsidR="00801023" w:rsidRPr="00801023" w14:paraId="6B7FEA98" w14:textId="77777777" w:rsidTr="003D170A">
        <w:tc>
          <w:tcPr>
            <w:tcW w:w="2267" w:type="dxa"/>
          </w:tcPr>
          <w:p w14:paraId="22BEC037" w14:textId="77777777" w:rsidR="00801023" w:rsidRPr="00801023" w:rsidRDefault="00801023" w:rsidP="00801023">
            <w:pPr>
              <w:widowControl/>
              <w:autoSpaceDE/>
              <w:autoSpaceDN/>
              <w:jc w:val="left"/>
              <w:rPr>
                <w:rFonts w:cs="Times New Roman"/>
                <w:b/>
                <w:bCs/>
                <w:color w:val="333333"/>
                <w:w w:val="80"/>
                <w:szCs w:val="24"/>
              </w:rPr>
            </w:pPr>
            <w:r w:rsidRPr="00801023">
              <w:rPr>
                <w:rFonts w:eastAsiaTheme="minorHAnsi" w:cs="Times New Roman"/>
                <w:b/>
                <w:bCs/>
                <w:color w:val="auto"/>
                <w:kern w:val="2"/>
                <w:szCs w:val="24"/>
                <w14:ligatures w14:val="standardContextual"/>
              </w:rPr>
              <w:t>İletişim Bilgileri</w:t>
            </w:r>
          </w:p>
        </w:tc>
        <w:tc>
          <w:tcPr>
            <w:tcW w:w="6800" w:type="dxa"/>
          </w:tcPr>
          <w:p w14:paraId="0AE0C205" w14:textId="77777777" w:rsidR="00801023" w:rsidRPr="00801023" w:rsidRDefault="00801023" w:rsidP="00801023">
            <w:pPr>
              <w:widowControl/>
              <w:autoSpaceDE/>
              <w:autoSpaceDN/>
              <w:ind w:left="-104"/>
              <w:contextualSpacing/>
              <w:jc w:val="left"/>
              <w:rPr>
                <w:rFonts w:cs="Times New Roman"/>
                <w:color w:val="333333"/>
                <w:w w:val="80"/>
                <w:szCs w:val="24"/>
              </w:rPr>
            </w:pPr>
            <w:r w:rsidRPr="00801023">
              <w:rPr>
                <w:rFonts w:eastAsiaTheme="minorHAnsi" w:cs="Times New Roman"/>
                <w:color w:val="auto"/>
                <w:kern w:val="2"/>
                <w:szCs w:val="24"/>
                <w14:ligatures w14:val="standardContextual"/>
              </w:rPr>
              <w:t>e-posta,ev/iş adresiniz, telefon/faks numaranız</w:t>
            </w:r>
          </w:p>
        </w:tc>
      </w:tr>
    </w:tbl>
    <w:p w14:paraId="1CFC74D2" w14:textId="77777777" w:rsidR="00F24FDA" w:rsidRDefault="00F24FDA" w:rsidP="00801023">
      <w:pPr>
        <w:widowControl/>
        <w:autoSpaceDE/>
        <w:autoSpaceDN/>
        <w:spacing w:after="160" w:line="259" w:lineRule="auto"/>
        <w:rPr>
          <w:rFonts w:eastAsiaTheme="minorHAnsi" w:cs="Times New Roman"/>
          <w:b/>
          <w:bCs/>
          <w:color w:val="auto"/>
          <w:kern w:val="2"/>
          <w:szCs w:val="24"/>
          <w14:ligatures w14:val="standardContextual"/>
        </w:rPr>
      </w:pPr>
    </w:p>
    <w:p w14:paraId="6CB35518" w14:textId="68A1A9D0" w:rsidR="00801023" w:rsidRPr="00801023" w:rsidRDefault="00801023" w:rsidP="00801023">
      <w:pPr>
        <w:widowControl/>
        <w:autoSpaceDE/>
        <w:autoSpaceDN/>
        <w:spacing w:after="160" w:line="259" w:lineRule="auto"/>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Madde 3- Kişisel Verilerinizin Toplanma Yöntemleri</w:t>
      </w:r>
    </w:p>
    <w:p w14:paraId="36D461A5" w14:textId="7711AB64" w:rsid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 xml:space="preserve">İletişim Formu’nun tarafınızca doldurulması suretiyle yukarıda belirtilen kategorilerdeki kişisel verileriniz elde edilmekte ve toplanmaktadır. </w:t>
      </w:r>
    </w:p>
    <w:p w14:paraId="42A45E77" w14:textId="77777777" w:rsidR="00801023" w:rsidRPr="00801023" w:rsidRDefault="00801023" w:rsidP="00801023">
      <w:pPr>
        <w:widowControl/>
        <w:autoSpaceDE/>
        <w:autoSpaceDN/>
        <w:spacing w:after="160" w:line="256" w:lineRule="auto"/>
        <w:rPr>
          <w:rFonts w:eastAsia="Calibri" w:cs="Times New Roman"/>
          <w:b/>
          <w:bCs/>
          <w:color w:val="auto"/>
          <w:kern w:val="2"/>
          <w:szCs w:val="24"/>
          <w14:ligatures w14:val="standardContextual"/>
        </w:rPr>
      </w:pPr>
      <w:r w:rsidRPr="00801023">
        <w:rPr>
          <w:rFonts w:eastAsia="Calibri" w:cs="Times New Roman"/>
          <w:b/>
          <w:bCs/>
          <w:color w:val="auto"/>
          <w:kern w:val="2"/>
          <w:szCs w:val="24"/>
          <w14:ligatures w14:val="standardContextual"/>
        </w:rPr>
        <w:t>Madde 4- İşlenme Amaçları ve Hukuki Sebepleri</w:t>
      </w:r>
    </w:p>
    <w:tbl>
      <w:tblPr>
        <w:tblStyle w:val="TabloKlavuzu"/>
        <w:tblW w:w="0" w:type="auto"/>
        <w:tblLook w:val="04A0" w:firstRow="1" w:lastRow="0" w:firstColumn="1" w:lastColumn="0" w:noHBand="0" w:noVBand="1"/>
      </w:tblPr>
      <w:tblGrid>
        <w:gridCol w:w="2263"/>
        <w:gridCol w:w="3588"/>
        <w:gridCol w:w="3021"/>
      </w:tblGrid>
      <w:tr w:rsidR="00801023" w:rsidRPr="00801023" w14:paraId="1361C128" w14:textId="77777777" w:rsidTr="003D170A">
        <w:trPr>
          <w:trHeight w:val="536"/>
        </w:trPr>
        <w:tc>
          <w:tcPr>
            <w:tcW w:w="2263" w:type="dxa"/>
            <w:vAlign w:val="center"/>
          </w:tcPr>
          <w:p w14:paraId="36C8E568"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İşlenen Kişisel Veriler</w:t>
            </w:r>
          </w:p>
        </w:tc>
        <w:tc>
          <w:tcPr>
            <w:tcW w:w="3588" w:type="dxa"/>
            <w:vAlign w:val="center"/>
          </w:tcPr>
          <w:p w14:paraId="54158904"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İşleme Amaçlarımız</w:t>
            </w:r>
          </w:p>
        </w:tc>
        <w:tc>
          <w:tcPr>
            <w:tcW w:w="3021" w:type="dxa"/>
            <w:vAlign w:val="center"/>
          </w:tcPr>
          <w:p w14:paraId="59364E2C"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Kişisel Verilerin İşlenmesinin Hukuki Sebepleri</w:t>
            </w:r>
          </w:p>
        </w:tc>
      </w:tr>
      <w:tr w:rsidR="00801023" w:rsidRPr="00801023" w14:paraId="0F748200" w14:textId="77777777" w:rsidTr="003D170A">
        <w:tc>
          <w:tcPr>
            <w:tcW w:w="2263" w:type="dxa"/>
          </w:tcPr>
          <w:p w14:paraId="283BE6D6"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1D136846"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0C9418AE" w14:textId="7C6DAA1E"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b/>
                <w:bCs/>
                <w:color w:val="auto"/>
                <w:kern w:val="2"/>
                <w:szCs w:val="24"/>
                <w14:ligatures w14:val="standardContextual"/>
              </w:rPr>
              <w:t>Kimlik Bilgi</w:t>
            </w:r>
            <w:r w:rsidR="00C7268E">
              <w:rPr>
                <w:rFonts w:eastAsiaTheme="minorHAnsi" w:cs="Times New Roman"/>
                <w:b/>
                <w:bCs/>
                <w:color w:val="auto"/>
                <w:kern w:val="2"/>
                <w:szCs w:val="24"/>
                <w14:ligatures w14:val="standardContextual"/>
              </w:rPr>
              <w:t>leri</w:t>
            </w:r>
            <w:r w:rsidRPr="00801023">
              <w:rPr>
                <w:rFonts w:eastAsiaTheme="minorHAnsi" w:cs="Times New Roman"/>
                <w:color w:val="auto"/>
                <w:kern w:val="2"/>
                <w:szCs w:val="24"/>
                <w14:ligatures w14:val="standardContextual"/>
              </w:rPr>
              <w:t xml:space="preserve"> </w:t>
            </w:r>
          </w:p>
          <w:p w14:paraId="2883771F"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p>
          <w:p w14:paraId="567DA4AC"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2D232E1B"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39AC908F" w14:textId="08A1A72F"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b/>
                <w:bCs/>
                <w:color w:val="auto"/>
                <w:kern w:val="2"/>
                <w:szCs w:val="24"/>
                <w14:ligatures w14:val="standardContextual"/>
              </w:rPr>
              <w:t>İletişim Bilgi</w:t>
            </w:r>
            <w:r w:rsidR="00C7268E">
              <w:rPr>
                <w:rFonts w:eastAsiaTheme="minorHAnsi" w:cs="Times New Roman"/>
                <w:b/>
                <w:bCs/>
                <w:color w:val="auto"/>
                <w:kern w:val="2"/>
                <w:szCs w:val="24"/>
                <w14:ligatures w14:val="standardContextual"/>
              </w:rPr>
              <w:t>leri</w:t>
            </w:r>
          </w:p>
          <w:p w14:paraId="2C32941E"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p>
        </w:tc>
        <w:tc>
          <w:tcPr>
            <w:tcW w:w="3588" w:type="dxa"/>
          </w:tcPr>
          <w:p w14:paraId="2B691865" w14:textId="77777777" w:rsidR="00801023" w:rsidRPr="00801023" w:rsidRDefault="00801023"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 xml:space="preserve">İletişim Formu’nda iletmiş olduğunuz Şikayet başvurusunun gereğinin icrası </w:t>
            </w:r>
          </w:p>
          <w:p w14:paraId="79D997D4" w14:textId="77777777" w:rsidR="00801023" w:rsidRPr="00801023" w:rsidRDefault="00801023"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p>
          <w:p w14:paraId="2BA2A89D" w14:textId="77777777" w:rsidR="00801023" w:rsidRPr="00801023" w:rsidRDefault="00801023"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p>
          <w:p w14:paraId="1A2B479C" w14:textId="77777777" w:rsidR="00801023" w:rsidRPr="00801023" w:rsidRDefault="00801023"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Talep/Öneri/Şikayet/Diğer taleplerinizin Şirketimiz kayıtlarına alınarak tarafınıza yanıt verilmesi</w:t>
            </w:r>
          </w:p>
        </w:tc>
        <w:tc>
          <w:tcPr>
            <w:tcW w:w="3021" w:type="dxa"/>
          </w:tcPr>
          <w:p w14:paraId="0966E479"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Bir hakkın tesisi, kullanılması veya korunması için veri işlenmenin zorunlu olması</w:t>
            </w:r>
          </w:p>
          <w:p w14:paraId="4B579D4B"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p>
          <w:p w14:paraId="7B3A2DF2"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İlgili kişinin temel hak ve özgürlüklerine zarar vermemek kaydıyla, veri</w:t>
            </w:r>
          </w:p>
          <w:p w14:paraId="020185BE"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sorumlusunun meşru menfaatleri için veri işlenmesinin zorunlu olması.</w:t>
            </w:r>
          </w:p>
        </w:tc>
      </w:tr>
      <w:tr w:rsidR="00801023" w:rsidRPr="00801023" w14:paraId="41EF157E" w14:textId="77777777" w:rsidTr="003D170A">
        <w:tc>
          <w:tcPr>
            <w:tcW w:w="2263" w:type="dxa"/>
          </w:tcPr>
          <w:p w14:paraId="03ABE16B"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73F37ED0" w14:textId="50F4A059"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Kimlik Bilgi</w:t>
            </w:r>
            <w:r w:rsidR="00C7268E">
              <w:rPr>
                <w:rFonts w:eastAsiaTheme="minorHAnsi" w:cs="Times New Roman"/>
                <w:b/>
                <w:bCs/>
                <w:color w:val="auto"/>
                <w:kern w:val="2"/>
                <w:szCs w:val="24"/>
                <w14:ligatures w14:val="standardContextual"/>
              </w:rPr>
              <w:t>leri</w:t>
            </w:r>
            <w:r w:rsidRPr="00801023">
              <w:rPr>
                <w:rFonts w:eastAsiaTheme="minorHAnsi" w:cs="Times New Roman"/>
                <w:b/>
                <w:bCs/>
                <w:color w:val="auto"/>
                <w:kern w:val="2"/>
                <w:szCs w:val="24"/>
                <w14:ligatures w14:val="standardContextual"/>
              </w:rPr>
              <w:t xml:space="preserve"> </w:t>
            </w:r>
          </w:p>
          <w:p w14:paraId="5910BAD8" w14:textId="77777777"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p>
          <w:p w14:paraId="71DCE102" w14:textId="0664C6C5" w:rsidR="00801023" w:rsidRPr="00801023" w:rsidRDefault="00801023" w:rsidP="00801023">
            <w:pPr>
              <w:widowControl/>
              <w:autoSpaceDE/>
              <w:autoSpaceDN/>
              <w:jc w:val="left"/>
              <w:rPr>
                <w:rFonts w:eastAsiaTheme="minorHAnsi" w:cs="Times New Roman"/>
                <w:b/>
                <w:bCs/>
                <w:color w:val="auto"/>
                <w:kern w:val="2"/>
                <w:szCs w:val="24"/>
                <w14:ligatures w14:val="standardContextual"/>
              </w:rPr>
            </w:pPr>
            <w:r w:rsidRPr="00801023">
              <w:rPr>
                <w:rFonts w:eastAsiaTheme="minorHAnsi" w:cs="Times New Roman"/>
                <w:b/>
                <w:bCs/>
                <w:color w:val="auto"/>
                <w:kern w:val="2"/>
                <w:szCs w:val="24"/>
                <w14:ligatures w14:val="standardContextual"/>
              </w:rPr>
              <w:t>İletişim Bilgi</w:t>
            </w:r>
            <w:r w:rsidR="00C7268E">
              <w:rPr>
                <w:rFonts w:eastAsiaTheme="minorHAnsi" w:cs="Times New Roman"/>
                <w:b/>
                <w:bCs/>
                <w:color w:val="auto"/>
                <w:kern w:val="2"/>
                <w:szCs w:val="24"/>
                <w14:ligatures w14:val="standardContextual"/>
              </w:rPr>
              <w:t>leri</w:t>
            </w:r>
          </w:p>
          <w:p w14:paraId="41B10330"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(E-Posta)</w:t>
            </w:r>
          </w:p>
        </w:tc>
        <w:tc>
          <w:tcPr>
            <w:tcW w:w="3588" w:type="dxa"/>
          </w:tcPr>
          <w:p w14:paraId="3ED40CD9" w14:textId="7E8CE1F3" w:rsidR="00801023" w:rsidRPr="00801023" w:rsidRDefault="00605267"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r>
              <w:rPr>
                <w:rFonts w:eastAsiaTheme="minorHAnsi" w:cs="Times New Roman"/>
                <w:color w:val="auto"/>
                <w:kern w:val="2"/>
                <w:szCs w:val="24"/>
                <w14:ligatures w14:val="standardContextual"/>
              </w:rPr>
              <w:lastRenderedPageBreak/>
              <w:t>Talebiniz halinde Şirketin</w:t>
            </w:r>
            <w:r w:rsidR="00801023" w:rsidRPr="00801023">
              <w:rPr>
                <w:rFonts w:eastAsiaTheme="minorHAnsi" w:cs="Times New Roman"/>
                <w:color w:val="auto"/>
                <w:kern w:val="2"/>
                <w:szCs w:val="24"/>
                <w14:ligatures w14:val="standardContextual"/>
              </w:rPr>
              <w:t xml:space="preserve"> ürün ve hizmetlerinin duyuru ve tanıtımı, </w:t>
            </w:r>
          </w:p>
          <w:p w14:paraId="67FDB473" w14:textId="77777777" w:rsidR="00801023" w:rsidRPr="00801023" w:rsidRDefault="00801023"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p>
          <w:p w14:paraId="0B0094E5" w14:textId="1E1709D5" w:rsidR="00801023" w:rsidRPr="00801023" w:rsidRDefault="00605267" w:rsidP="00801023">
            <w:pPr>
              <w:widowControl/>
              <w:autoSpaceDE/>
              <w:autoSpaceDN/>
              <w:spacing w:line="256" w:lineRule="auto"/>
              <w:ind w:left="-104"/>
              <w:contextualSpacing/>
              <w:jc w:val="left"/>
              <w:rPr>
                <w:rFonts w:eastAsiaTheme="minorHAnsi" w:cs="Times New Roman"/>
                <w:color w:val="auto"/>
                <w:kern w:val="2"/>
                <w:szCs w:val="24"/>
                <w14:ligatures w14:val="standardContextual"/>
              </w:rPr>
            </w:pPr>
            <w:r>
              <w:rPr>
                <w:rFonts w:eastAsiaTheme="minorHAnsi" w:cs="Times New Roman"/>
                <w:color w:val="auto"/>
                <w:kern w:val="2"/>
                <w:szCs w:val="24"/>
                <w14:ligatures w14:val="standardContextual"/>
              </w:rPr>
              <w:t>Şirket tarafından üretilen</w:t>
            </w:r>
            <w:r w:rsidR="00801023" w:rsidRPr="00801023">
              <w:rPr>
                <w:rFonts w:eastAsiaTheme="minorHAnsi" w:cs="Times New Roman"/>
                <w:color w:val="auto"/>
                <w:kern w:val="2"/>
                <w:szCs w:val="24"/>
                <w14:ligatures w14:val="standardContextual"/>
              </w:rPr>
              <w:t xml:space="preserve"> </w:t>
            </w:r>
            <w:r>
              <w:rPr>
                <w:rFonts w:eastAsiaTheme="minorHAnsi" w:cs="Times New Roman"/>
                <w:color w:val="auto"/>
                <w:kern w:val="2"/>
                <w:szCs w:val="24"/>
                <w14:ligatures w14:val="standardContextual"/>
              </w:rPr>
              <w:t>bilgi ve</w:t>
            </w:r>
            <w:r w:rsidR="00801023" w:rsidRPr="00801023">
              <w:rPr>
                <w:rFonts w:eastAsiaTheme="minorHAnsi" w:cs="Times New Roman"/>
                <w:color w:val="auto"/>
                <w:kern w:val="2"/>
                <w:szCs w:val="24"/>
                <w14:ligatures w14:val="standardContextual"/>
              </w:rPr>
              <w:t xml:space="preserve"> bültenlerin dağıtımı</w:t>
            </w:r>
          </w:p>
        </w:tc>
        <w:tc>
          <w:tcPr>
            <w:tcW w:w="3021" w:type="dxa"/>
          </w:tcPr>
          <w:p w14:paraId="305CC4FF"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p>
          <w:p w14:paraId="71FE4021" w14:textId="77777777" w:rsidR="00801023" w:rsidRPr="00801023" w:rsidRDefault="00801023" w:rsidP="00801023">
            <w:pPr>
              <w:widowControl/>
              <w:autoSpaceDE/>
              <w:autoSpaceDN/>
              <w:jc w:val="left"/>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lastRenderedPageBreak/>
              <w:t>İlgili kişinin açık rızasının bulunması</w:t>
            </w:r>
          </w:p>
        </w:tc>
      </w:tr>
    </w:tbl>
    <w:p w14:paraId="0C186502" w14:textId="77777777" w:rsidR="00801023" w:rsidRPr="00801023" w:rsidRDefault="00801023" w:rsidP="00801023">
      <w:pPr>
        <w:widowControl/>
        <w:autoSpaceDE/>
        <w:autoSpaceDN/>
        <w:spacing w:after="160" w:line="256" w:lineRule="auto"/>
        <w:rPr>
          <w:rFonts w:eastAsia="Calibri" w:cs="Times New Roman"/>
          <w:b/>
          <w:bCs/>
          <w:color w:val="auto"/>
          <w:kern w:val="2"/>
          <w:szCs w:val="24"/>
          <w14:ligatures w14:val="standardContextual"/>
        </w:rPr>
      </w:pPr>
    </w:p>
    <w:p w14:paraId="1EE7B63A" w14:textId="77777777" w:rsidR="00801023" w:rsidRPr="00801023" w:rsidRDefault="00801023" w:rsidP="00801023">
      <w:pPr>
        <w:widowControl/>
        <w:autoSpaceDE/>
        <w:autoSpaceDN/>
        <w:spacing w:after="160" w:line="256" w:lineRule="auto"/>
        <w:rPr>
          <w:rFonts w:eastAsia="Calibri" w:cs="Times New Roman"/>
          <w:b/>
          <w:bCs/>
          <w:color w:val="auto"/>
          <w:kern w:val="2"/>
          <w:szCs w:val="24"/>
          <w14:ligatures w14:val="standardContextual"/>
        </w:rPr>
      </w:pPr>
      <w:r w:rsidRPr="00801023">
        <w:rPr>
          <w:rFonts w:eastAsia="Calibri" w:cs="Times New Roman"/>
          <w:b/>
          <w:bCs/>
          <w:color w:val="auto"/>
          <w:kern w:val="2"/>
          <w:szCs w:val="24"/>
          <w14:ligatures w14:val="standardContextual"/>
        </w:rPr>
        <w:t>Madde 5- Kişisel Verilerin Aktarımı</w:t>
      </w:r>
    </w:p>
    <w:p w14:paraId="3A4680E6" w14:textId="77777777" w:rsidR="00801023" w:rsidRP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İletişim Formu aracılığı ile elde edilen ve işlenen kişisel verileriniz herhangi bir üçüncü kişiye aktarılmamaktadır.</w:t>
      </w:r>
    </w:p>
    <w:p w14:paraId="3DCBC960" w14:textId="77777777" w:rsidR="00801023" w:rsidRPr="00801023" w:rsidRDefault="00801023" w:rsidP="00801023">
      <w:pPr>
        <w:spacing w:before="79"/>
        <w:outlineLvl w:val="0"/>
        <w:rPr>
          <w:b/>
          <w:bCs/>
          <w:color w:val="auto"/>
          <w:szCs w:val="24"/>
          <w:u w:color="000000"/>
        </w:rPr>
      </w:pPr>
      <w:r w:rsidRPr="00801023">
        <w:rPr>
          <w:b/>
          <w:bCs/>
          <w:color w:val="auto"/>
          <w:szCs w:val="24"/>
          <w:u w:color="000000"/>
        </w:rPr>
        <w:t>Madde 6- Kişisel Verisi İşlenen Kişi Olarak Haklarınız</w:t>
      </w:r>
    </w:p>
    <w:p w14:paraId="4DF94F33" w14:textId="77777777" w:rsidR="00801023" w:rsidRPr="00801023" w:rsidRDefault="00801023" w:rsidP="00801023">
      <w:pPr>
        <w:spacing w:before="79"/>
        <w:outlineLvl w:val="0"/>
        <w:rPr>
          <w:b/>
          <w:bCs/>
          <w:color w:val="auto"/>
          <w:szCs w:val="24"/>
          <w:u w:color="000000"/>
        </w:rPr>
      </w:pPr>
    </w:p>
    <w:p w14:paraId="706043DF" w14:textId="77777777" w:rsidR="00801023" w:rsidRPr="00801023" w:rsidRDefault="00801023" w:rsidP="00801023">
      <w:pPr>
        <w:spacing w:before="79"/>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 xml:space="preserve">KVKK 11. maddesinde kişisel verileri işlenen gerçek kişilerin hakları düzenlenmektedir ve bu madde uyarınca veri sahipleri Şirket üzerinde aşağıdaki haklara sahiptir: </w:t>
      </w:r>
    </w:p>
    <w:p w14:paraId="3818B4E1"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verilerinizin işlenip işlenmediğini öğrenme,</w:t>
      </w:r>
    </w:p>
    <w:p w14:paraId="26DFE0C0"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 işlenmiş ise buna ilişkin bilgi talep etme,</w:t>
      </w:r>
    </w:p>
    <w:p w14:paraId="75BDE463"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verilerinizin işlenme amacını ve bunların amacına uygun kullanılıp kullanılmadığını öğrenme, o Yurt içinde veya yurt dışında kişisel verilerinizin aktarıldığı üçüncü kişileri öğrenme,</w:t>
      </w:r>
    </w:p>
    <w:p w14:paraId="10EFA47A"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verilerinizin eksik veya yanlış işlenmesi halinde bunların düzeltilmesini isteme,</w:t>
      </w:r>
    </w:p>
    <w:p w14:paraId="54858F32"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KVKK 7. maddesinde öngörülen şartlar dahilinde kişisel verilerinizin silinmesini veya yok edilmesini isteme,</w:t>
      </w:r>
    </w:p>
    <w:p w14:paraId="22D357D1"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verilerinizin yukarıdaki sebeplerle düzeltilmesi, silinmesi veya yok edilmesi halinde bunların aktarıldığı üçüncü kişilere bilgi verilmesini isteme,</w:t>
      </w:r>
    </w:p>
    <w:p w14:paraId="20DCC0EC"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İşlenen kişisel verilerinizin münhasıran otomatik sistemler vasıtasıyla analiz edilmesi suretiyle aleyhinize bir sonucun ortaya çıkmasına itiraz etme,</w:t>
      </w:r>
    </w:p>
    <w:p w14:paraId="4FE1E8F6" w14:textId="77777777" w:rsidR="00801023" w:rsidRPr="00801023" w:rsidRDefault="00801023" w:rsidP="00F24FDA">
      <w:pPr>
        <w:widowControl/>
        <w:numPr>
          <w:ilvl w:val="0"/>
          <w:numId w:val="23"/>
        </w:numPr>
        <w:autoSpaceDE/>
        <w:autoSpaceDN/>
        <w:spacing w:before="79" w:after="160" w:line="259" w:lineRule="auto"/>
        <w:contextualSpacing/>
        <w:jc w:val="left"/>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Kişisel verilerinizin Kanuna aykırı olarak işlenmesi sebebiyle zarara uğramanız halinde zararınızın giderilmesini talep etme haklarına sahipsiniz.</w:t>
      </w:r>
    </w:p>
    <w:p w14:paraId="28B30D4B" w14:textId="77777777" w:rsidR="00801023" w:rsidRPr="00801023" w:rsidRDefault="00801023" w:rsidP="00801023">
      <w:pPr>
        <w:spacing w:before="79"/>
        <w:outlineLvl w:val="0"/>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Yukarıdaki haklardan birinin kullanılması amaçlı olarak veri sahiplerinden gelecek talepler, Şirket tarafından en geç 30 gün içerisinde karşılanacaktır.</w:t>
      </w:r>
    </w:p>
    <w:p w14:paraId="7811CD9C" w14:textId="77777777" w:rsidR="00801023" w:rsidRPr="00801023" w:rsidRDefault="00801023" w:rsidP="00801023">
      <w:pPr>
        <w:spacing w:before="79"/>
        <w:outlineLvl w:val="0"/>
        <w:rPr>
          <w:b/>
          <w:bCs/>
          <w:color w:val="auto"/>
          <w:szCs w:val="24"/>
          <w:u w:color="000000"/>
        </w:rPr>
      </w:pPr>
      <w:bookmarkStart w:id="2" w:name="_Hlk143869188"/>
    </w:p>
    <w:p w14:paraId="5E09D1EE" w14:textId="77777777" w:rsidR="00801023" w:rsidRPr="00801023" w:rsidRDefault="00801023" w:rsidP="00801023">
      <w:pPr>
        <w:spacing w:before="79"/>
        <w:outlineLvl w:val="0"/>
        <w:rPr>
          <w:b/>
          <w:bCs/>
          <w:color w:val="auto"/>
          <w:szCs w:val="24"/>
          <w:u w:color="000000"/>
        </w:rPr>
      </w:pPr>
      <w:r w:rsidRPr="00801023">
        <w:rPr>
          <w:b/>
          <w:bCs/>
          <w:color w:val="auto"/>
          <w:szCs w:val="24"/>
          <w:u w:color="000000"/>
        </w:rPr>
        <w:t>Madde 7- Talepleriniz İçin İletişim Kanalları</w:t>
      </w:r>
    </w:p>
    <w:bookmarkEnd w:id="2"/>
    <w:p w14:paraId="6D00FECA" w14:textId="77777777" w:rsid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p>
    <w:p w14:paraId="36660536" w14:textId="62979A22" w:rsidR="00801023" w:rsidRPr="00801023" w:rsidRDefault="00801023" w:rsidP="00801023">
      <w:pPr>
        <w:widowControl/>
        <w:autoSpaceDE/>
        <w:autoSpaceDN/>
        <w:spacing w:after="160" w:line="259" w:lineRule="auto"/>
        <w:rPr>
          <w:rFonts w:eastAsiaTheme="minorHAnsi" w:cs="Times New Roman"/>
          <w:color w:val="auto"/>
          <w:kern w:val="2"/>
          <w:szCs w:val="24"/>
          <w14:ligatures w14:val="standardContextual"/>
        </w:rPr>
      </w:pPr>
      <w:r w:rsidRPr="00801023">
        <w:rPr>
          <w:rFonts w:eastAsiaTheme="minorHAnsi" w:cs="Times New Roman"/>
          <w:color w:val="auto"/>
          <w:kern w:val="2"/>
          <w:szCs w:val="24"/>
          <w14:ligatures w14:val="standardContextual"/>
        </w:rPr>
        <w:t>Has Portföy Yönetimi A.Ş. Esentepe Mah.  Büyükdere Cad. Müselles Sok. No:1 Onur İş Merkezi D:22 Şişli- İstanbul adresine kimlik tespit edici belgeler ile bizzat elden teslim edilerek, noter kanalıyla aynı adrese gönderilerek veya hasportfoy@hs01.kep.tr adresine güvenli elektronik imzalı olarak iletebilecektir. Bu kapsamda, konuyla ilgili yapılacak olan yazılı başvurular tarafımızdan yapılacak olan kimlik doğrulamasını takiben kabul edilecektir. Taleplerin ayrıca bir maliyet gerektirmesi durumunda, Şirket ilgili mevzuat kapsamında belirlenen tutarlarda ücret talep edebilecektir.</w:t>
      </w:r>
    </w:p>
    <w:bookmarkEnd w:id="0"/>
    <w:sectPr w:rsidR="00801023" w:rsidRPr="00801023" w:rsidSect="00C71B75">
      <w:headerReference w:type="default" r:id="rId8"/>
      <w:footerReference w:type="default" r:id="rId9"/>
      <w:pgSz w:w="11910" w:h="16840"/>
      <w:pgMar w:top="1417" w:right="1417" w:bottom="1417" w:left="1417" w:header="0" w:footer="69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0CC1" w14:textId="77777777" w:rsidR="00554145" w:rsidRDefault="00554145" w:rsidP="00554145">
      <w:r>
        <w:separator/>
      </w:r>
    </w:p>
  </w:endnote>
  <w:endnote w:type="continuationSeparator" w:id="0">
    <w:p w14:paraId="2DE20531" w14:textId="77777777" w:rsidR="00554145" w:rsidRDefault="00554145" w:rsidP="005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120E" w14:textId="77777777" w:rsidR="005B6D25" w:rsidRDefault="00554145">
    <w:pPr>
      <w:pStyle w:val="GvdeMetni"/>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12DEE8DA" wp14:editId="0C97A879">
              <wp:simplePos x="0" y="0"/>
              <wp:positionH relativeFrom="page">
                <wp:posOffset>455295</wp:posOffset>
              </wp:positionH>
              <wp:positionV relativeFrom="page">
                <wp:posOffset>10108565</wp:posOffset>
              </wp:positionV>
              <wp:extent cx="2320290" cy="157480"/>
              <wp:effectExtent l="0" t="0" r="0" b="0"/>
              <wp:wrapNone/>
              <wp:docPr id="15416990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6E30E" w14:textId="77777777" w:rsidR="005B6D25" w:rsidRDefault="00F24FDA">
                          <w:pPr>
                            <w:spacing w:line="232" w:lineRule="exact"/>
                            <w:ind w:left="20"/>
                            <w:rPr>
                              <w:rFonts w:ascii="Calibri" w:hAnsi="Calibr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EE8DA" id="_x0000_t202" coordsize="21600,21600" o:spt="202" path="m,l,21600r21600,l21600,xe">
              <v:stroke joinstyle="miter"/>
              <v:path gradientshapeok="t" o:connecttype="rect"/>
            </v:shapetype>
            <v:shape id="Metin Kutusu 1" o:spid="_x0000_s1026" type="#_x0000_t202" style="position:absolute;margin-left:35.85pt;margin-top:795.95pt;width:182.7pt;height:1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" filled="f" stroked="f">
              <v:textbox inset="0,0,0,0">
                <w:txbxContent>
                  <w:p w14:paraId="3126E30E" w14:textId="77777777" w:rsidR="005B6D25" w:rsidRDefault="00F24FDA">
                    <w:pPr>
                      <w:spacing w:line="232" w:lineRule="exact"/>
                      <w:ind w:left="20"/>
                      <w:rPr>
                        <w:rFonts w:ascii="Calibri" w:hAnsi="Calibri"/>
                        <w:sz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D08D" w14:textId="77777777" w:rsidR="00554145" w:rsidRDefault="00554145" w:rsidP="00554145">
      <w:r>
        <w:separator/>
      </w:r>
    </w:p>
  </w:footnote>
  <w:footnote w:type="continuationSeparator" w:id="0">
    <w:p w14:paraId="327D233B" w14:textId="77777777" w:rsidR="00554145" w:rsidRDefault="00554145" w:rsidP="00554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1CE54" w14:textId="77777777" w:rsidR="00C52C66" w:rsidRDefault="00C52C66">
    <w:pPr>
      <w:pStyle w:val="stBilgi"/>
    </w:pPr>
  </w:p>
  <w:p w14:paraId="0AE52371" w14:textId="77777777" w:rsidR="00BE10C8" w:rsidRDefault="00BE10C8">
    <w:pPr>
      <w:pStyle w:val="stBilgi"/>
    </w:pPr>
  </w:p>
  <w:p w14:paraId="138D5F00" w14:textId="77777777" w:rsidR="00BE10C8" w:rsidRDefault="00BE10C8">
    <w:pPr>
      <w:pStyle w:val="stBilgi"/>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410"/>
      <w:gridCol w:w="1842"/>
    </w:tblGrid>
    <w:tr w:rsidR="00C52C66" w:rsidRPr="00F36CFF" w14:paraId="75FD20EC" w14:textId="77777777" w:rsidTr="00FB2ECD">
      <w:trPr>
        <w:cantSplit/>
        <w:trHeight w:val="273"/>
      </w:trPr>
      <w:tc>
        <w:tcPr>
          <w:tcW w:w="4820" w:type="dxa"/>
          <w:vAlign w:val="center"/>
        </w:tcPr>
        <w:p w14:paraId="31823846" w14:textId="77777777" w:rsidR="00C52C66" w:rsidRPr="006917D0" w:rsidRDefault="00C52C66" w:rsidP="00C52C66">
          <w:pPr>
            <w:tabs>
              <w:tab w:val="center" w:pos="4320"/>
              <w:tab w:val="right" w:pos="8640"/>
            </w:tabs>
            <w:spacing w:line="240" w:lineRule="atLeast"/>
            <w:jc w:val="left"/>
            <w:rPr>
              <w:rFonts w:eastAsia="Times New Roman" w:cs="Times New Roman"/>
              <w:b/>
              <w:bCs/>
              <w:noProof/>
              <w:szCs w:val="24"/>
            </w:rPr>
          </w:pPr>
          <w:r w:rsidRPr="006917D0">
            <w:rPr>
              <w:rFonts w:cs="Times New Roman"/>
              <w:b/>
              <w:bCs/>
              <w:noProof/>
              <w:szCs w:val="24"/>
            </w:rPr>
            <w:t>HAS PORTFÖY YÖNETİMİ A.Ş.</w:t>
          </w:r>
        </w:p>
      </w:tc>
      <w:tc>
        <w:tcPr>
          <w:tcW w:w="2410" w:type="dxa"/>
        </w:tcPr>
        <w:p w14:paraId="6BB5B4E3" w14:textId="77777777" w:rsidR="00C52C66" w:rsidRPr="006917D0" w:rsidRDefault="00C52C66" w:rsidP="00C52C66">
          <w:pPr>
            <w:tabs>
              <w:tab w:val="center" w:pos="4320"/>
              <w:tab w:val="right" w:pos="8640"/>
            </w:tabs>
            <w:spacing w:line="240" w:lineRule="atLeast"/>
            <w:jc w:val="left"/>
            <w:rPr>
              <w:rFonts w:eastAsia="Times New Roman" w:cs="Times New Roman"/>
              <w:noProof/>
              <w:szCs w:val="24"/>
            </w:rPr>
          </w:pPr>
          <w:r w:rsidRPr="006917D0">
            <w:rPr>
              <w:rFonts w:eastAsia="Times New Roman" w:cs="Times New Roman"/>
              <w:noProof/>
              <w:szCs w:val="24"/>
            </w:rPr>
            <w:t xml:space="preserve">Doküman </w:t>
          </w:r>
          <w:r>
            <w:rPr>
              <w:rFonts w:eastAsia="Times New Roman" w:cs="Times New Roman"/>
              <w:noProof/>
              <w:szCs w:val="24"/>
            </w:rPr>
            <w:t>Numarası</w:t>
          </w:r>
        </w:p>
      </w:tc>
      <w:tc>
        <w:tcPr>
          <w:tcW w:w="1842" w:type="dxa"/>
        </w:tcPr>
        <w:p w14:paraId="34E9520A" w14:textId="4BF264A7" w:rsidR="00C52C66" w:rsidRPr="002D3FB6" w:rsidRDefault="00D237EB" w:rsidP="00C52C66">
          <w:pPr>
            <w:tabs>
              <w:tab w:val="center" w:pos="4320"/>
              <w:tab w:val="right" w:pos="8640"/>
            </w:tabs>
            <w:spacing w:line="240" w:lineRule="atLeast"/>
            <w:jc w:val="right"/>
            <w:rPr>
              <w:rFonts w:eastAsia="Times New Roman" w:cs="Times New Roman"/>
              <w:b/>
              <w:bCs/>
              <w:noProof/>
              <w:szCs w:val="24"/>
            </w:rPr>
          </w:pPr>
          <w:r>
            <w:rPr>
              <w:rFonts w:eastAsia="Times New Roman" w:cs="Times New Roman"/>
              <w:b/>
              <w:bCs/>
              <w:noProof/>
              <w:szCs w:val="24"/>
            </w:rPr>
            <w:t>4</w:t>
          </w:r>
          <w:r w:rsidR="00C52C66">
            <w:rPr>
              <w:rFonts w:eastAsia="Times New Roman" w:cs="Times New Roman"/>
              <w:b/>
              <w:bCs/>
              <w:noProof/>
              <w:szCs w:val="24"/>
            </w:rPr>
            <w:t>0</w:t>
          </w:r>
          <w:r w:rsidR="00077B44">
            <w:rPr>
              <w:rFonts w:eastAsia="Times New Roman" w:cs="Times New Roman"/>
              <w:b/>
              <w:bCs/>
              <w:noProof/>
              <w:szCs w:val="24"/>
            </w:rPr>
            <w:t>.</w:t>
          </w:r>
          <w:r w:rsidR="00801023">
            <w:rPr>
              <w:rFonts w:eastAsia="Times New Roman" w:cs="Times New Roman"/>
              <w:b/>
              <w:bCs/>
              <w:noProof/>
              <w:szCs w:val="24"/>
            </w:rPr>
            <w:t>2</w:t>
          </w:r>
        </w:p>
      </w:tc>
    </w:tr>
    <w:tr w:rsidR="00C52C66" w:rsidRPr="00F36CFF" w14:paraId="6F8758EF" w14:textId="77777777" w:rsidTr="00682A9F">
      <w:trPr>
        <w:cantSplit/>
        <w:trHeight w:val="267"/>
      </w:trPr>
      <w:tc>
        <w:tcPr>
          <w:tcW w:w="4820" w:type="dxa"/>
          <w:vAlign w:val="center"/>
        </w:tcPr>
        <w:p w14:paraId="0AE4EF08" w14:textId="77777777" w:rsidR="00C52C66" w:rsidRPr="006917D0" w:rsidRDefault="00D237EB" w:rsidP="00C52C66">
          <w:pPr>
            <w:tabs>
              <w:tab w:val="center" w:pos="4320"/>
              <w:tab w:val="right" w:pos="8640"/>
            </w:tabs>
            <w:spacing w:line="240" w:lineRule="atLeast"/>
            <w:jc w:val="left"/>
            <w:rPr>
              <w:rFonts w:eastAsia="Times New Roman" w:cs="Times New Roman"/>
              <w:b/>
              <w:bCs/>
              <w:noProof/>
              <w:szCs w:val="24"/>
            </w:rPr>
          </w:pPr>
          <w:r>
            <w:rPr>
              <w:rFonts w:eastAsia="Times New Roman" w:cs="Times New Roman"/>
              <w:b/>
              <w:bCs/>
              <w:noProof/>
              <w:szCs w:val="24"/>
            </w:rPr>
            <w:t>4</w:t>
          </w:r>
          <w:r w:rsidR="00682A9F">
            <w:rPr>
              <w:rFonts w:eastAsia="Times New Roman" w:cs="Times New Roman"/>
              <w:b/>
              <w:bCs/>
              <w:noProof/>
              <w:szCs w:val="24"/>
            </w:rPr>
            <w:t xml:space="preserve">0. </w:t>
          </w:r>
          <w:r w:rsidR="00E10703">
            <w:rPr>
              <w:rFonts w:eastAsia="Times New Roman" w:cs="Times New Roman"/>
              <w:b/>
              <w:bCs/>
              <w:noProof/>
              <w:szCs w:val="24"/>
            </w:rPr>
            <w:t>K</w:t>
          </w:r>
          <w:r w:rsidR="00B34415">
            <w:rPr>
              <w:rFonts w:eastAsia="Times New Roman" w:cs="Times New Roman"/>
              <w:b/>
              <w:bCs/>
              <w:noProof/>
              <w:szCs w:val="24"/>
            </w:rPr>
            <w:t>işisel Verilerin Korunması</w:t>
          </w:r>
          <w:r w:rsidR="00C52C66">
            <w:rPr>
              <w:rFonts w:eastAsia="Times New Roman" w:cs="Times New Roman"/>
              <w:b/>
              <w:bCs/>
              <w:noProof/>
              <w:szCs w:val="24"/>
            </w:rPr>
            <w:t xml:space="preserve"> ve </w:t>
          </w:r>
          <w:r w:rsidR="00E10703">
            <w:rPr>
              <w:rFonts w:eastAsia="Times New Roman" w:cs="Times New Roman"/>
              <w:b/>
              <w:bCs/>
              <w:noProof/>
              <w:szCs w:val="24"/>
            </w:rPr>
            <w:t>Gizlilik</w:t>
          </w:r>
          <w:r w:rsidR="00C52C66">
            <w:rPr>
              <w:rFonts w:eastAsia="Times New Roman" w:cs="Times New Roman"/>
              <w:b/>
              <w:bCs/>
              <w:noProof/>
              <w:szCs w:val="24"/>
            </w:rPr>
            <w:t xml:space="preserve"> Politikası</w:t>
          </w:r>
        </w:p>
      </w:tc>
      <w:tc>
        <w:tcPr>
          <w:tcW w:w="2410" w:type="dxa"/>
        </w:tcPr>
        <w:p w14:paraId="0BB2AB99" w14:textId="77777777" w:rsidR="00C52C66" w:rsidRPr="006917D0" w:rsidRDefault="00C52C66" w:rsidP="00C52C66">
          <w:pPr>
            <w:tabs>
              <w:tab w:val="center" w:pos="4320"/>
              <w:tab w:val="right" w:pos="8640"/>
            </w:tabs>
            <w:spacing w:line="240" w:lineRule="atLeast"/>
            <w:jc w:val="left"/>
            <w:rPr>
              <w:rFonts w:eastAsia="Times New Roman" w:cs="Times New Roman"/>
              <w:noProof/>
              <w:szCs w:val="24"/>
            </w:rPr>
          </w:pPr>
          <w:r w:rsidRPr="006917D0">
            <w:rPr>
              <w:rFonts w:eastAsia="Times New Roman" w:cs="Times New Roman"/>
              <w:noProof/>
              <w:szCs w:val="24"/>
            </w:rPr>
            <w:t>Sayfa No</w:t>
          </w:r>
        </w:p>
      </w:tc>
      <w:tc>
        <w:tcPr>
          <w:tcW w:w="1842" w:type="dxa"/>
        </w:tcPr>
        <w:p w14:paraId="606DCE11" w14:textId="77777777" w:rsidR="00C52C66" w:rsidRPr="006917D0" w:rsidRDefault="00C52C66" w:rsidP="00C52C66">
          <w:pPr>
            <w:tabs>
              <w:tab w:val="center" w:pos="4320"/>
              <w:tab w:val="right" w:pos="8640"/>
            </w:tabs>
            <w:spacing w:line="240" w:lineRule="atLeast"/>
            <w:jc w:val="right"/>
            <w:rPr>
              <w:rFonts w:eastAsia="Times New Roman" w:cs="Times New Roman"/>
              <w:noProof/>
              <w:szCs w:val="24"/>
            </w:rPr>
          </w:pPr>
          <w:r w:rsidRPr="006917D0">
            <w:rPr>
              <w:rFonts w:eastAsia="Times New Roman" w:cs="Times New Roman"/>
              <w:noProof/>
              <w:szCs w:val="24"/>
            </w:rPr>
            <w:fldChar w:fldCharType="begin"/>
          </w:r>
          <w:r w:rsidRPr="006917D0">
            <w:rPr>
              <w:rFonts w:eastAsia="Times New Roman" w:cs="Times New Roman"/>
              <w:noProof/>
              <w:szCs w:val="24"/>
            </w:rPr>
            <w:instrText xml:space="preserve"> PAGE </w:instrText>
          </w:r>
          <w:r w:rsidRPr="006917D0">
            <w:rPr>
              <w:rFonts w:eastAsia="Times New Roman" w:cs="Times New Roman"/>
              <w:noProof/>
              <w:szCs w:val="24"/>
            </w:rPr>
            <w:fldChar w:fldCharType="separate"/>
          </w:r>
          <w:r w:rsidRPr="006917D0">
            <w:rPr>
              <w:rFonts w:eastAsia="Times New Roman" w:cs="Times New Roman"/>
              <w:noProof/>
              <w:szCs w:val="24"/>
            </w:rPr>
            <w:t>2</w:t>
          </w:r>
          <w:r w:rsidRPr="006917D0">
            <w:rPr>
              <w:rFonts w:eastAsia="Times New Roman" w:cs="Times New Roman"/>
              <w:noProof/>
              <w:szCs w:val="24"/>
            </w:rPr>
            <w:fldChar w:fldCharType="end"/>
          </w:r>
          <w:r w:rsidRPr="006917D0">
            <w:rPr>
              <w:rFonts w:eastAsia="Times New Roman" w:cs="Times New Roman"/>
              <w:noProof/>
              <w:szCs w:val="24"/>
            </w:rPr>
            <w:t xml:space="preserve"> / </w:t>
          </w:r>
          <w:r w:rsidRPr="006917D0">
            <w:rPr>
              <w:rFonts w:eastAsia="Times New Roman" w:cs="Times New Roman"/>
              <w:noProof/>
              <w:szCs w:val="24"/>
            </w:rPr>
            <w:fldChar w:fldCharType="begin"/>
          </w:r>
          <w:r w:rsidRPr="006917D0">
            <w:rPr>
              <w:rFonts w:eastAsia="Times New Roman" w:cs="Times New Roman"/>
              <w:noProof/>
              <w:szCs w:val="24"/>
            </w:rPr>
            <w:instrText xml:space="preserve"> NUMPAGES </w:instrText>
          </w:r>
          <w:r w:rsidRPr="006917D0">
            <w:rPr>
              <w:rFonts w:eastAsia="Times New Roman" w:cs="Times New Roman"/>
              <w:noProof/>
              <w:szCs w:val="24"/>
            </w:rPr>
            <w:fldChar w:fldCharType="separate"/>
          </w:r>
          <w:r w:rsidRPr="006917D0">
            <w:rPr>
              <w:rFonts w:eastAsia="Times New Roman" w:cs="Times New Roman"/>
              <w:noProof/>
              <w:szCs w:val="24"/>
            </w:rPr>
            <w:t>8</w:t>
          </w:r>
          <w:r w:rsidRPr="006917D0">
            <w:rPr>
              <w:rFonts w:eastAsia="Times New Roman" w:cs="Times New Roman"/>
              <w:noProof/>
              <w:szCs w:val="24"/>
            </w:rPr>
            <w:fldChar w:fldCharType="end"/>
          </w:r>
        </w:p>
      </w:tc>
    </w:tr>
    <w:tr w:rsidR="00682A9F" w:rsidRPr="00F36CFF" w14:paraId="77E6A665" w14:textId="77777777" w:rsidTr="00FB2ECD">
      <w:trPr>
        <w:cantSplit/>
        <w:trHeight w:val="267"/>
      </w:trPr>
      <w:tc>
        <w:tcPr>
          <w:tcW w:w="4820" w:type="dxa"/>
          <w:vAlign w:val="center"/>
        </w:tcPr>
        <w:p w14:paraId="366BC535" w14:textId="4A57D8B5" w:rsidR="00682A9F" w:rsidRDefault="00D237EB" w:rsidP="00C52C66">
          <w:pPr>
            <w:tabs>
              <w:tab w:val="center" w:pos="4320"/>
              <w:tab w:val="right" w:pos="8640"/>
            </w:tabs>
            <w:spacing w:line="240" w:lineRule="atLeast"/>
            <w:jc w:val="left"/>
            <w:rPr>
              <w:rFonts w:eastAsia="Times New Roman" w:cs="Times New Roman"/>
              <w:b/>
              <w:bCs/>
              <w:noProof/>
              <w:szCs w:val="24"/>
            </w:rPr>
          </w:pPr>
          <w:r>
            <w:rPr>
              <w:rFonts w:eastAsia="Times New Roman" w:cs="Times New Roman"/>
              <w:b/>
              <w:bCs/>
              <w:noProof/>
              <w:szCs w:val="24"/>
            </w:rPr>
            <w:t>4</w:t>
          </w:r>
          <w:r w:rsidR="00682A9F">
            <w:rPr>
              <w:rFonts w:eastAsia="Times New Roman" w:cs="Times New Roman"/>
              <w:b/>
              <w:bCs/>
              <w:noProof/>
              <w:szCs w:val="24"/>
            </w:rPr>
            <w:t>0.</w:t>
          </w:r>
          <w:r w:rsidR="00801023">
            <w:rPr>
              <w:rFonts w:eastAsia="Times New Roman" w:cs="Times New Roman"/>
              <w:b/>
              <w:bCs/>
              <w:noProof/>
              <w:szCs w:val="24"/>
            </w:rPr>
            <w:t>2</w:t>
          </w:r>
          <w:r w:rsidR="00682A9F">
            <w:rPr>
              <w:rFonts w:eastAsia="Times New Roman" w:cs="Times New Roman"/>
              <w:b/>
              <w:bCs/>
              <w:noProof/>
              <w:szCs w:val="24"/>
            </w:rPr>
            <w:t xml:space="preserve"> </w:t>
          </w:r>
          <w:r w:rsidR="00801023">
            <w:rPr>
              <w:rFonts w:eastAsia="Times New Roman" w:cs="Times New Roman"/>
              <w:b/>
              <w:bCs/>
              <w:noProof/>
              <w:szCs w:val="24"/>
            </w:rPr>
            <w:t>İletişime Özgü</w:t>
          </w:r>
          <w:r w:rsidR="00F3037F">
            <w:rPr>
              <w:rFonts w:eastAsia="Times New Roman" w:cs="Times New Roman"/>
              <w:b/>
              <w:bCs/>
              <w:noProof/>
              <w:szCs w:val="24"/>
            </w:rPr>
            <w:t xml:space="preserve"> </w:t>
          </w:r>
          <w:r w:rsidR="00E93B6C">
            <w:rPr>
              <w:rFonts w:eastAsia="Times New Roman" w:cs="Times New Roman"/>
              <w:b/>
              <w:bCs/>
              <w:noProof/>
              <w:szCs w:val="24"/>
            </w:rPr>
            <w:t xml:space="preserve">KVKK </w:t>
          </w:r>
          <w:r w:rsidR="00682A9F">
            <w:rPr>
              <w:rFonts w:eastAsia="Times New Roman" w:cs="Times New Roman"/>
              <w:b/>
              <w:bCs/>
              <w:noProof/>
              <w:szCs w:val="24"/>
            </w:rPr>
            <w:t>Aydınlatma M</w:t>
          </w:r>
          <w:r w:rsidR="00F3037F">
            <w:rPr>
              <w:rFonts w:eastAsia="Times New Roman" w:cs="Times New Roman"/>
              <w:b/>
              <w:bCs/>
              <w:noProof/>
              <w:szCs w:val="24"/>
            </w:rPr>
            <w:t>e</w:t>
          </w:r>
          <w:r w:rsidR="00682A9F">
            <w:rPr>
              <w:rFonts w:eastAsia="Times New Roman" w:cs="Times New Roman"/>
              <w:b/>
              <w:bCs/>
              <w:noProof/>
              <w:szCs w:val="24"/>
            </w:rPr>
            <w:t xml:space="preserve">tni </w:t>
          </w:r>
        </w:p>
      </w:tc>
      <w:tc>
        <w:tcPr>
          <w:tcW w:w="2410" w:type="dxa"/>
          <w:tcBorders>
            <w:bottom w:val="single" w:sz="4" w:space="0" w:color="auto"/>
          </w:tcBorders>
        </w:tcPr>
        <w:p w14:paraId="5F7949CF" w14:textId="77777777" w:rsidR="00682A9F" w:rsidRPr="006917D0" w:rsidRDefault="00682A9F" w:rsidP="00C52C66">
          <w:pPr>
            <w:tabs>
              <w:tab w:val="center" w:pos="4320"/>
              <w:tab w:val="right" w:pos="8640"/>
            </w:tabs>
            <w:spacing w:line="240" w:lineRule="atLeast"/>
            <w:jc w:val="left"/>
            <w:rPr>
              <w:rFonts w:eastAsia="Times New Roman" w:cs="Times New Roman"/>
              <w:noProof/>
              <w:szCs w:val="24"/>
            </w:rPr>
          </w:pPr>
        </w:p>
      </w:tc>
      <w:tc>
        <w:tcPr>
          <w:tcW w:w="1842" w:type="dxa"/>
          <w:tcBorders>
            <w:bottom w:val="single" w:sz="4" w:space="0" w:color="auto"/>
          </w:tcBorders>
        </w:tcPr>
        <w:p w14:paraId="4B1175F2" w14:textId="77777777" w:rsidR="00682A9F" w:rsidRPr="006917D0" w:rsidRDefault="00682A9F" w:rsidP="00C52C66">
          <w:pPr>
            <w:tabs>
              <w:tab w:val="center" w:pos="4320"/>
              <w:tab w:val="right" w:pos="8640"/>
            </w:tabs>
            <w:spacing w:line="240" w:lineRule="atLeast"/>
            <w:jc w:val="right"/>
            <w:rPr>
              <w:rFonts w:eastAsia="Times New Roman" w:cs="Times New Roman"/>
              <w:noProof/>
              <w:szCs w:val="24"/>
            </w:rPr>
          </w:pPr>
        </w:p>
      </w:tc>
    </w:tr>
  </w:tbl>
  <w:p w14:paraId="668A5698" w14:textId="77777777" w:rsidR="00C52C66" w:rsidRDefault="00C52C6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C6FDB"/>
    <w:multiLevelType w:val="hybridMultilevel"/>
    <w:tmpl w:val="E632BBB2"/>
    <w:lvl w:ilvl="0" w:tplc="0E288C8E">
      <w:numFmt w:val="bullet"/>
      <w:lvlText w:val=""/>
      <w:lvlJc w:val="left"/>
      <w:pPr>
        <w:ind w:left="615" w:hanging="353"/>
      </w:pPr>
      <w:rPr>
        <w:rFonts w:ascii="Symbol" w:eastAsia="Symbol" w:hAnsi="Symbol" w:cs="Symbol" w:hint="default"/>
        <w:b w:val="0"/>
        <w:bCs w:val="0"/>
        <w:i w:val="0"/>
        <w:iCs w:val="0"/>
        <w:color w:val="333333"/>
        <w:w w:val="100"/>
        <w:sz w:val="24"/>
        <w:szCs w:val="24"/>
        <w:lang w:val="tr-TR" w:eastAsia="en-US" w:bidi="ar-SA"/>
      </w:rPr>
    </w:lvl>
    <w:lvl w:ilvl="1" w:tplc="C7DA7DB4">
      <w:numFmt w:val="bullet"/>
      <w:lvlText w:val="•"/>
      <w:lvlJc w:val="left"/>
      <w:pPr>
        <w:ind w:left="740" w:hanging="353"/>
      </w:pPr>
      <w:rPr>
        <w:rFonts w:hint="default"/>
        <w:lang w:val="tr-TR" w:eastAsia="en-US" w:bidi="ar-SA"/>
      </w:rPr>
    </w:lvl>
    <w:lvl w:ilvl="2" w:tplc="C080951C">
      <w:numFmt w:val="bullet"/>
      <w:lvlText w:val="•"/>
      <w:lvlJc w:val="left"/>
      <w:pPr>
        <w:ind w:left="860" w:hanging="353"/>
      </w:pPr>
      <w:rPr>
        <w:rFonts w:hint="default"/>
        <w:lang w:val="tr-TR" w:eastAsia="en-US" w:bidi="ar-SA"/>
      </w:rPr>
    </w:lvl>
    <w:lvl w:ilvl="3" w:tplc="D6BEC826">
      <w:numFmt w:val="bullet"/>
      <w:lvlText w:val="•"/>
      <w:lvlJc w:val="left"/>
      <w:pPr>
        <w:ind w:left="980" w:hanging="353"/>
      </w:pPr>
      <w:rPr>
        <w:rFonts w:hint="default"/>
        <w:lang w:val="tr-TR" w:eastAsia="en-US" w:bidi="ar-SA"/>
      </w:rPr>
    </w:lvl>
    <w:lvl w:ilvl="4" w:tplc="E3F49FA6">
      <w:numFmt w:val="bullet"/>
      <w:lvlText w:val="•"/>
      <w:lvlJc w:val="left"/>
      <w:pPr>
        <w:ind w:left="1101" w:hanging="353"/>
      </w:pPr>
      <w:rPr>
        <w:rFonts w:hint="default"/>
        <w:lang w:val="tr-TR" w:eastAsia="en-US" w:bidi="ar-SA"/>
      </w:rPr>
    </w:lvl>
    <w:lvl w:ilvl="5" w:tplc="31D66760">
      <w:numFmt w:val="bullet"/>
      <w:lvlText w:val="•"/>
      <w:lvlJc w:val="left"/>
      <w:pPr>
        <w:ind w:left="1221" w:hanging="353"/>
      </w:pPr>
      <w:rPr>
        <w:rFonts w:hint="default"/>
        <w:lang w:val="tr-TR" w:eastAsia="en-US" w:bidi="ar-SA"/>
      </w:rPr>
    </w:lvl>
    <w:lvl w:ilvl="6" w:tplc="3AD8FA1C">
      <w:numFmt w:val="bullet"/>
      <w:lvlText w:val="•"/>
      <w:lvlJc w:val="left"/>
      <w:pPr>
        <w:ind w:left="1341" w:hanging="353"/>
      </w:pPr>
      <w:rPr>
        <w:rFonts w:hint="default"/>
        <w:lang w:val="tr-TR" w:eastAsia="en-US" w:bidi="ar-SA"/>
      </w:rPr>
    </w:lvl>
    <w:lvl w:ilvl="7" w:tplc="9F6A336C">
      <w:numFmt w:val="bullet"/>
      <w:lvlText w:val="•"/>
      <w:lvlJc w:val="left"/>
      <w:pPr>
        <w:ind w:left="1462" w:hanging="353"/>
      </w:pPr>
      <w:rPr>
        <w:rFonts w:hint="default"/>
        <w:lang w:val="tr-TR" w:eastAsia="en-US" w:bidi="ar-SA"/>
      </w:rPr>
    </w:lvl>
    <w:lvl w:ilvl="8" w:tplc="3190B3A8">
      <w:numFmt w:val="bullet"/>
      <w:lvlText w:val="•"/>
      <w:lvlJc w:val="left"/>
      <w:pPr>
        <w:ind w:left="1582" w:hanging="353"/>
      </w:pPr>
      <w:rPr>
        <w:rFonts w:hint="default"/>
        <w:lang w:val="tr-TR" w:eastAsia="en-US" w:bidi="ar-SA"/>
      </w:rPr>
    </w:lvl>
  </w:abstractNum>
  <w:abstractNum w:abstractNumId="1" w15:restartNumberingAfterBreak="0">
    <w:nsid w:val="0FB71BA3"/>
    <w:multiLevelType w:val="hybridMultilevel"/>
    <w:tmpl w:val="F49A5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C6010E"/>
    <w:multiLevelType w:val="hybridMultilevel"/>
    <w:tmpl w:val="3D84549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503A85"/>
    <w:multiLevelType w:val="hybridMultilevel"/>
    <w:tmpl w:val="C6AAF03E"/>
    <w:lvl w:ilvl="0" w:tplc="396C304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79380C"/>
    <w:multiLevelType w:val="hybridMultilevel"/>
    <w:tmpl w:val="D5E078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0076F5"/>
    <w:multiLevelType w:val="hybridMultilevel"/>
    <w:tmpl w:val="EA8A73C2"/>
    <w:lvl w:ilvl="0" w:tplc="39D65302">
      <w:numFmt w:val="bullet"/>
      <w:lvlText w:val=""/>
      <w:lvlJc w:val="left"/>
      <w:pPr>
        <w:ind w:left="615" w:hanging="353"/>
      </w:pPr>
      <w:rPr>
        <w:rFonts w:ascii="Symbol" w:eastAsia="Symbol" w:hAnsi="Symbol" w:cs="Symbol" w:hint="default"/>
        <w:b w:val="0"/>
        <w:bCs w:val="0"/>
        <w:i w:val="0"/>
        <w:iCs w:val="0"/>
        <w:color w:val="333333"/>
        <w:w w:val="100"/>
        <w:sz w:val="24"/>
        <w:szCs w:val="24"/>
        <w:lang w:val="tr-TR" w:eastAsia="en-US" w:bidi="ar-SA"/>
      </w:rPr>
    </w:lvl>
    <w:lvl w:ilvl="1" w:tplc="F4B8ED7E">
      <w:numFmt w:val="bullet"/>
      <w:lvlText w:val="•"/>
      <w:lvlJc w:val="left"/>
      <w:pPr>
        <w:ind w:left="740" w:hanging="353"/>
      </w:pPr>
      <w:rPr>
        <w:rFonts w:hint="default"/>
        <w:lang w:val="tr-TR" w:eastAsia="en-US" w:bidi="ar-SA"/>
      </w:rPr>
    </w:lvl>
    <w:lvl w:ilvl="2" w:tplc="B3AA34FA">
      <w:numFmt w:val="bullet"/>
      <w:lvlText w:val="•"/>
      <w:lvlJc w:val="left"/>
      <w:pPr>
        <w:ind w:left="860" w:hanging="353"/>
      </w:pPr>
      <w:rPr>
        <w:rFonts w:hint="default"/>
        <w:lang w:val="tr-TR" w:eastAsia="en-US" w:bidi="ar-SA"/>
      </w:rPr>
    </w:lvl>
    <w:lvl w:ilvl="3" w:tplc="D514D696">
      <w:numFmt w:val="bullet"/>
      <w:lvlText w:val="•"/>
      <w:lvlJc w:val="left"/>
      <w:pPr>
        <w:ind w:left="980" w:hanging="353"/>
      </w:pPr>
      <w:rPr>
        <w:rFonts w:hint="default"/>
        <w:lang w:val="tr-TR" w:eastAsia="en-US" w:bidi="ar-SA"/>
      </w:rPr>
    </w:lvl>
    <w:lvl w:ilvl="4" w:tplc="F1C6CD6A">
      <w:numFmt w:val="bullet"/>
      <w:lvlText w:val="•"/>
      <w:lvlJc w:val="left"/>
      <w:pPr>
        <w:ind w:left="1101" w:hanging="353"/>
      </w:pPr>
      <w:rPr>
        <w:rFonts w:hint="default"/>
        <w:lang w:val="tr-TR" w:eastAsia="en-US" w:bidi="ar-SA"/>
      </w:rPr>
    </w:lvl>
    <w:lvl w:ilvl="5" w:tplc="EBEA32AA">
      <w:numFmt w:val="bullet"/>
      <w:lvlText w:val="•"/>
      <w:lvlJc w:val="left"/>
      <w:pPr>
        <w:ind w:left="1221" w:hanging="353"/>
      </w:pPr>
      <w:rPr>
        <w:rFonts w:hint="default"/>
        <w:lang w:val="tr-TR" w:eastAsia="en-US" w:bidi="ar-SA"/>
      </w:rPr>
    </w:lvl>
    <w:lvl w:ilvl="6" w:tplc="33B4D03C">
      <w:numFmt w:val="bullet"/>
      <w:lvlText w:val="•"/>
      <w:lvlJc w:val="left"/>
      <w:pPr>
        <w:ind w:left="1341" w:hanging="353"/>
      </w:pPr>
      <w:rPr>
        <w:rFonts w:hint="default"/>
        <w:lang w:val="tr-TR" w:eastAsia="en-US" w:bidi="ar-SA"/>
      </w:rPr>
    </w:lvl>
    <w:lvl w:ilvl="7" w:tplc="1756842A">
      <w:numFmt w:val="bullet"/>
      <w:lvlText w:val="•"/>
      <w:lvlJc w:val="left"/>
      <w:pPr>
        <w:ind w:left="1462" w:hanging="353"/>
      </w:pPr>
      <w:rPr>
        <w:rFonts w:hint="default"/>
        <w:lang w:val="tr-TR" w:eastAsia="en-US" w:bidi="ar-SA"/>
      </w:rPr>
    </w:lvl>
    <w:lvl w:ilvl="8" w:tplc="DEFC1084">
      <w:numFmt w:val="bullet"/>
      <w:lvlText w:val="•"/>
      <w:lvlJc w:val="left"/>
      <w:pPr>
        <w:ind w:left="1582" w:hanging="353"/>
      </w:pPr>
      <w:rPr>
        <w:rFonts w:hint="default"/>
        <w:lang w:val="tr-TR" w:eastAsia="en-US" w:bidi="ar-SA"/>
      </w:rPr>
    </w:lvl>
  </w:abstractNum>
  <w:abstractNum w:abstractNumId="6" w15:restartNumberingAfterBreak="0">
    <w:nsid w:val="1D8353C5"/>
    <w:multiLevelType w:val="hybridMultilevel"/>
    <w:tmpl w:val="418ACE1C"/>
    <w:lvl w:ilvl="0" w:tplc="88F80E4A">
      <w:numFmt w:val="bullet"/>
      <w:lvlText w:val=""/>
      <w:lvlJc w:val="left"/>
      <w:pPr>
        <w:ind w:left="720" w:hanging="360"/>
      </w:pPr>
      <w:rPr>
        <w:rFonts w:ascii="Symbol" w:eastAsiaTheme="minorHAnsi" w:hAnsi="Symbol"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21004541"/>
    <w:multiLevelType w:val="hybridMultilevel"/>
    <w:tmpl w:val="36640390"/>
    <w:lvl w:ilvl="0" w:tplc="2B98C6E0">
      <w:numFmt w:val="bullet"/>
      <w:lvlText w:val=""/>
      <w:lvlJc w:val="left"/>
      <w:pPr>
        <w:ind w:left="614" w:hanging="353"/>
      </w:pPr>
      <w:rPr>
        <w:rFonts w:ascii="Symbol" w:eastAsia="Symbol" w:hAnsi="Symbol" w:cs="Symbol" w:hint="default"/>
        <w:b w:val="0"/>
        <w:bCs w:val="0"/>
        <w:i w:val="0"/>
        <w:iCs w:val="0"/>
        <w:color w:val="333333"/>
        <w:w w:val="100"/>
        <w:sz w:val="24"/>
        <w:szCs w:val="24"/>
        <w:lang w:val="tr-TR" w:eastAsia="en-US" w:bidi="ar-SA"/>
      </w:rPr>
    </w:lvl>
    <w:lvl w:ilvl="1" w:tplc="11ECCA8C">
      <w:numFmt w:val="bullet"/>
      <w:lvlText w:val="•"/>
      <w:lvlJc w:val="left"/>
      <w:pPr>
        <w:ind w:left="1152" w:hanging="353"/>
      </w:pPr>
      <w:rPr>
        <w:rFonts w:hint="default"/>
        <w:lang w:val="tr-TR" w:eastAsia="en-US" w:bidi="ar-SA"/>
      </w:rPr>
    </w:lvl>
    <w:lvl w:ilvl="2" w:tplc="DB34FF42">
      <w:numFmt w:val="bullet"/>
      <w:lvlText w:val="•"/>
      <w:lvlJc w:val="left"/>
      <w:pPr>
        <w:ind w:left="1684" w:hanging="353"/>
      </w:pPr>
      <w:rPr>
        <w:rFonts w:hint="default"/>
        <w:lang w:val="tr-TR" w:eastAsia="en-US" w:bidi="ar-SA"/>
      </w:rPr>
    </w:lvl>
    <w:lvl w:ilvl="3" w:tplc="498E2572">
      <w:numFmt w:val="bullet"/>
      <w:lvlText w:val="•"/>
      <w:lvlJc w:val="left"/>
      <w:pPr>
        <w:ind w:left="2216" w:hanging="353"/>
      </w:pPr>
      <w:rPr>
        <w:rFonts w:hint="default"/>
        <w:lang w:val="tr-TR" w:eastAsia="en-US" w:bidi="ar-SA"/>
      </w:rPr>
    </w:lvl>
    <w:lvl w:ilvl="4" w:tplc="CC94E376">
      <w:numFmt w:val="bullet"/>
      <w:lvlText w:val="•"/>
      <w:lvlJc w:val="left"/>
      <w:pPr>
        <w:ind w:left="2748" w:hanging="353"/>
      </w:pPr>
      <w:rPr>
        <w:rFonts w:hint="default"/>
        <w:lang w:val="tr-TR" w:eastAsia="en-US" w:bidi="ar-SA"/>
      </w:rPr>
    </w:lvl>
    <w:lvl w:ilvl="5" w:tplc="C39CBDCA">
      <w:numFmt w:val="bullet"/>
      <w:lvlText w:val="•"/>
      <w:lvlJc w:val="left"/>
      <w:pPr>
        <w:ind w:left="3280" w:hanging="353"/>
      </w:pPr>
      <w:rPr>
        <w:rFonts w:hint="default"/>
        <w:lang w:val="tr-TR" w:eastAsia="en-US" w:bidi="ar-SA"/>
      </w:rPr>
    </w:lvl>
    <w:lvl w:ilvl="6" w:tplc="7B7A54B0">
      <w:numFmt w:val="bullet"/>
      <w:lvlText w:val="•"/>
      <w:lvlJc w:val="left"/>
      <w:pPr>
        <w:ind w:left="3812" w:hanging="353"/>
      </w:pPr>
      <w:rPr>
        <w:rFonts w:hint="default"/>
        <w:lang w:val="tr-TR" w:eastAsia="en-US" w:bidi="ar-SA"/>
      </w:rPr>
    </w:lvl>
    <w:lvl w:ilvl="7" w:tplc="5ED444A2">
      <w:numFmt w:val="bullet"/>
      <w:lvlText w:val="•"/>
      <w:lvlJc w:val="left"/>
      <w:pPr>
        <w:ind w:left="4344" w:hanging="353"/>
      </w:pPr>
      <w:rPr>
        <w:rFonts w:hint="default"/>
        <w:lang w:val="tr-TR" w:eastAsia="en-US" w:bidi="ar-SA"/>
      </w:rPr>
    </w:lvl>
    <w:lvl w:ilvl="8" w:tplc="47FAAF2A">
      <w:numFmt w:val="bullet"/>
      <w:lvlText w:val="•"/>
      <w:lvlJc w:val="left"/>
      <w:pPr>
        <w:ind w:left="4876" w:hanging="353"/>
      </w:pPr>
      <w:rPr>
        <w:rFonts w:hint="default"/>
        <w:lang w:val="tr-TR" w:eastAsia="en-US" w:bidi="ar-SA"/>
      </w:rPr>
    </w:lvl>
  </w:abstractNum>
  <w:abstractNum w:abstractNumId="8" w15:restartNumberingAfterBreak="0">
    <w:nsid w:val="22222566"/>
    <w:multiLevelType w:val="hybridMultilevel"/>
    <w:tmpl w:val="0AD6F558"/>
    <w:lvl w:ilvl="0" w:tplc="D0189EE2">
      <w:numFmt w:val="bullet"/>
      <w:lvlText w:val=""/>
      <w:lvlJc w:val="left"/>
      <w:pPr>
        <w:ind w:left="614" w:hanging="353"/>
      </w:pPr>
      <w:rPr>
        <w:rFonts w:ascii="Symbol" w:eastAsia="Symbol" w:hAnsi="Symbol" w:cs="Symbol" w:hint="default"/>
        <w:b w:val="0"/>
        <w:bCs w:val="0"/>
        <w:i w:val="0"/>
        <w:iCs w:val="0"/>
        <w:color w:val="333333"/>
        <w:w w:val="100"/>
        <w:sz w:val="24"/>
        <w:szCs w:val="24"/>
        <w:lang w:val="tr-TR" w:eastAsia="en-US" w:bidi="ar-SA"/>
      </w:rPr>
    </w:lvl>
    <w:lvl w:ilvl="1" w:tplc="ECA07C3C">
      <w:numFmt w:val="bullet"/>
      <w:lvlText w:val="•"/>
      <w:lvlJc w:val="left"/>
      <w:pPr>
        <w:ind w:left="1152" w:hanging="353"/>
      </w:pPr>
      <w:rPr>
        <w:rFonts w:hint="default"/>
        <w:lang w:val="tr-TR" w:eastAsia="en-US" w:bidi="ar-SA"/>
      </w:rPr>
    </w:lvl>
    <w:lvl w:ilvl="2" w:tplc="920C6BDA">
      <w:numFmt w:val="bullet"/>
      <w:lvlText w:val="•"/>
      <w:lvlJc w:val="left"/>
      <w:pPr>
        <w:ind w:left="1684" w:hanging="353"/>
      </w:pPr>
      <w:rPr>
        <w:rFonts w:hint="default"/>
        <w:lang w:val="tr-TR" w:eastAsia="en-US" w:bidi="ar-SA"/>
      </w:rPr>
    </w:lvl>
    <w:lvl w:ilvl="3" w:tplc="03844100">
      <w:numFmt w:val="bullet"/>
      <w:lvlText w:val="•"/>
      <w:lvlJc w:val="left"/>
      <w:pPr>
        <w:ind w:left="2216" w:hanging="353"/>
      </w:pPr>
      <w:rPr>
        <w:rFonts w:hint="default"/>
        <w:lang w:val="tr-TR" w:eastAsia="en-US" w:bidi="ar-SA"/>
      </w:rPr>
    </w:lvl>
    <w:lvl w:ilvl="4" w:tplc="2C2271AE">
      <w:numFmt w:val="bullet"/>
      <w:lvlText w:val="•"/>
      <w:lvlJc w:val="left"/>
      <w:pPr>
        <w:ind w:left="2748" w:hanging="353"/>
      </w:pPr>
      <w:rPr>
        <w:rFonts w:hint="default"/>
        <w:lang w:val="tr-TR" w:eastAsia="en-US" w:bidi="ar-SA"/>
      </w:rPr>
    </w:lvl>
    <w:lvl w:ilvl="5" w:tplc="ACD04C7A">
      <w:numFmt w:val="bullet"/>
      <w:lvlText w:val="•"/>
      <w:lvlJc w:val="left"/>
      <w:pPr>
        <w:ind w:left="3280" w:hanging="353"/>
      </w:pPr>
      <w:rPr>
        <w:rFonts w:hint="default"/>
        <w:lang w:val="tr-TR" w:eastAsia="en-US" w:bidi="ar-SA"/>
      </w:rPr>
    </w:lvl>
    <w:lvl w:ilvl="6" w:tplc="42B0D81A">
      <w:numFmt w:val="bullet"/>
      <w:lvlText w:val="•"/>
      <w:lvlJc w:val="left"/>
      <w:pPr>
        <w:ind w:left="3812" w:hanging="353"/>
      </w:pPr>
      <w:rPr>
        <w:rFonts w:hint="default"/>
        <w:lang w:val="tr-TR" w:eastAsia="en-US" w:bidi="ar-SA"/>
      </w:rPr>
    </w:lvl>
    <w:lvl w:ilvl="7" w:tplc="0D48F620">
      <w:numFmt w:val="bullet"/>
      <w:lvlText w:val="•"/>
      <w:lvlJc w:val="left"/>
      <w:pPr>
        <w:ind w:left="4344" w:hanging="353"/>
      </w:pPr>
      <w:rPr>
        <w:rFonts w:hint="default"/>
        <w:lang w:val="tr-TR" w:eastAsia="en-US" w:bidi="ar-SA"/>
      </w:rPr>
    </w:lvl>
    <w:lvl w:ilvl="8" w:tplc="F2425778">
      <w:numFmt w:val="bullet"/>
      <w:lvlText w:val="•"/>
      <w:lvlJc w:val="left"/>
      <w:pPr>
        <w:ind w:left="4876" w:hanging="353"/>
      </w:pPr>
      <w:rPr>
        <w:rFonts w:hint="default"/>
        <w:lang w:val="tr-TR" w:eastAsia="en-US" w:bidi="ar-SA"/>
      </w:rPr>
    </w:lvl>
  </w:abstractNum>
  <w:abstractNum w:abstractNumId="9" w15:restartNumberingAfterBreak="0">
    <w:nsid w:val="24BA1D76"/>
    <w:multiLevelType w:val="hybridMultilevel"/>
    <w:tmpl w:val="18D62BBC"/>
    <w:lvl w:ilvl="0" w:tplc="396C3042">
      <w:numFmt w:val="bullet"/>
      <w:lvlText w:val="•"/>
      <w:lvlJc w:val="left"/>
      <w:pPr>
        <w:ind w:left="720" w:hanging="360"/>
      </w:pPr>
      <w:rPr>
        <w:rFonts w:ascii="Arial" w:eastAsia="Arial"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DF1EAF"/>
    <w:multiLevelType w:val="hybridMultilevel"/>
    <w:tmpl w:val="C9D2F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584288"/>
    <w:multiLevelType w:val="hybridMultilevel"/>
    <w:tmpl w:val="1ABAD126"/>
    <w:lvl w:ilvl="0" w:tplc="1F94E5EE">
      <w:numFmt w:val="bullet"/>
      <w:lvlText w:val=""/>
      <w:lvlJc w:val="left"/>
      <w:pPr>
        <w:ind w:left="566" w:hanging="272"/>
      </w:pPr>
      <w:rPr>
        <w:rFonts w:ascii="Symbol" w:eastAsia="Symbol" w:hAnsi="Symbol" w:cs="Symbol" w:hint="default"/>
        <w:b w:val="0"/>
        <w:bCs w:val="0"/>
        <w:i w:val="0"/>
        <w:iCs w:val="0"/>
        <w:color w:val="333333"/>
        <w:w w:val="100"/>
        <w:sz w:val="24"/>
        <w:szCs w:val="24"/>
        <w:lang w:val="tr-TR" w:eastAsia="en-US" w:bidi="ar-SA"/>
      </w:rPr>
    </w:lvl>
    <w:lvl w:ilvl="1" w:tplc="68529896">
      <w:numFmt w:val="bullet"/>
      <w:lvlText w:val="•"/>
      <w:lvlJc w:val="left"/>
      <w:pPr>
        <w:ind w:left="800" w:hanging="272"/>
      </w:pPr>
      <w:rPr>
        <w:rFonts w:hint="default"/>
        <w:lang w:val="tr-TR" w:eastAsia="en-US" w:bidi="ar-SA"/>
      </w:rPr>
    </w:lvl>
    <w:lvl w:ilvl="2" w:tplc="51AEEB7E">
      <w:numFmt w:val="bullet"/>
      <w:lvlText w:val="•"/>
      <w:lvlJc w:val="left"/>
      <w:pPr>
        <w:ind w:left="1040" w:hanging="272"/>
      </w:pPr>
      <w:rPr>
        <w:rFonts w:hint="default"/>
        <w:lang w:val="tr-TR" w:eastAsia="en-US" w:bidi="ar-SA"/>
      </w:rPr>
    </w:lvl>
    <w:lvl w:ilvl="3" w:tplc="BE1A7A90">
      <w:numFmt w:val="bullet"/>
      <w:lvlText w:val="•"/>
      <w:lvlJc w:val="left"/>
      <w:pPr>
        <w:ind w:left="1280" w:hanging="272"/>
      </w:pPr>
      <w:rPr>
        <w:rFonts w:hint="default"/>
        <w:lang w:val="tr-TR" w:eastAsia="en-US" w:bidi="ar-SA"/>
      </w:rPr>
    </w:lvl>
    <w:lvl w:ilvl="4" w:tplc="82F43F4E">
      <w:numFmt w:val="bullet"/>
      <w:lvlText w:val="•"/>
      <w:lvlJc w:val="left"/>
      <w:pPr>
        <w:ind w:left="1520" w:hanging="272"/>
      </w:pPr>
      <w:rPr>
        <w:rFonts w:hint="default"/>
        <w:lang w:val="tr-TR" w:eastAsia="en-US" w:bidi="ar-SA"/>
      </w:rPr>
    </w:lvl>
    <w:lvl w:ilvl="5" w:tplc="FAAE66D8">
      <w:numFmt w:val="bullet"/>
      <w:lvlText w:val="•"/>
      <w:lvlJc w:val="left"/>
      <w:pPr>
        <w:ind w:left="1760" w:hanging="272"/>
      </w:pPr>
      <w:rPr>
        <w:rFonts w:hint="default"/>
        <w:lang w:val="tr-TR" w:eastAsia="en-US" w:bidi="ar-SA"/>
      </w:rPr>
    </w:lvl>
    <w:lvl w:ilvl="6" w:tplc="E306F270">
      <w:numFmt w:val="bullet"/>
      <w:lvlText w:val="•"/>
      <w:lvlJc w:val="left"/>
      <w:pPr>
        <w:ind w:left="2000" w:hanging="272"/>
      </w:pPr>
      <w:rPr>
        <w:rFonts w:hint="default"/>
        <w:lang w:val="tr-TR" w:eastAsia="en-US" w:bidi="ar-SA"/>
      </w:rPr>
    </w:lvl>
    <w:lvl w:ilvl="7" w:tplc="5CB275BE">
      <w:numFmt w:val="bullet"/>
      <w:lvlText w:val="•"/>
      <w:lvlJc w:val="left"/>
      <w:pPr>
        <w:ind w:left="2240" w:hanging="272"/>
      </w:pPr>
      <w:rPr>
        <w:rFonts w:hint="default"/>
        <w:lang w:val="tr-TR" w:eastAsia="en-US" w:bidi="ar-SA"/>
      </w:rPr>
    </w:lvl>
    <w:lvl w:ilvl="8" w:tplc="72DA7AF2">
      <w:numFmt w:val="bullet"/>
      <w:lvlText w:val="•"/>
      <w:lvlJc w:val="left"/>
      <w:pPr>
        <w:ind w:left="2480" w:hanging="272"/>
      </w:pPr>
      <w:rPr>
        <w:rFonts w:hint="default"/>
        <w:lang w:val="tr-TR" w:eastAsia="en-US" w:bidi="ar-SA"/>
      </w:rPr>
    </w:lvl>
  </w:abstractNum>
  <w:abstractNum w:abstractNumId="12" w15:restartNumberingAfterBreak="0">
    <w:nsid w:val="3C7A4D59"/>
    <w:multiLevelType w:val="hybridMultilevel"/>
    <w:tmpl w:val="0DE8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781A9A"/>
    <w:multiLevelType w:val="hybridMultilevel"/>
    <w:tmpl w:val="8868A084"/>
    <w:lvl w:ilvl="0" w:tplc="6C8EF3C2">
      <w:numFmt w:val="bullet"/>
      <w:lvlText w:val=""/>
      <w:lvlJc w:val="left"/>
      <w:pPr>
        <w:ind w:left="614" w:hanging="353"/>
      </w:pPr>
      <w:rPr>
        <w:rFonts w:ascii="Symbol" w:eastAsia="Symbol" w:hAnsi="Symbol" w:cs="Symbol" w:hint="default"/>
        <w:b w:val="0"/>
        <w:bCs w:val="0"/>
        <w:i w:val="0"/>
        <w:iCs w:val="0"/>
        <w:color w:val="333333"/>
        <w:w w:val="100"/>
        <w:sz w:val="24"/>
        <w:szCs w:val="24"/>
        <w:lang w:val="tr-TR" w:eastAsia="en-US" w:bidi="ar-SA"/>
      </w:rPr>
    </w:lvl>
    <w:lvl w:ilvl="1" w:tplc="031464A4">
      <w:numFmt w:val="bullet"/>
      <w:lvlText w:val="•"/>
      <w:lvlJc w:val="left"/>
      <w:pPr>
        <w:ind w:left="854" w:hanging="353"/>
      </w:pPr>
      <w:rPr>
        <w:rFonts w:hint="default"/>
        <w:lang w:val="tr-TR" w:eastAsia="en-US" w:bidi="ar-SA"/>
      </w:rPr>
    </w:lvl>
    <w:lvl w:ilvl="2" w:tplc="538EF020">
      <w:numFmt w:val="bullet"/>
      <w:lvlText w:val="•"/>
      <w:lvlJc w:val="left"/>
      <w:pPr>
        <w:ind w:left="1088" w:hanging="353"/>
      </w:pPr>
      <w:rPr>
        <w:rFonts w:hint="default"/>
        <w:lang w:val="tr-TR" w:eastAsia="en-US" w:bidi="ar-SA"/>
      </w:rPr>
    </w:lvl>
    <w:lvl w:ilvl="3" w:tplc="9AFA0640">
      <w:numFmt w:val="bullet"/>
      <w:lvlText w:val="•"/>
      <w:lvlJc w:val="left"/>
      <w:pPr>
        <w:ind w:left="1322" w:hanging="353"/>
      </w:pPr>
      <w:rPr>
        <w:rFonts w:hint="default"/>
        <w:lang w:val="tr-TR" w:eastAsia="en-US" w:bidi="ar-SA"/>
      </w:rPr>
    </w:lvl>
    <w:lvl w:ilvl="4" w:tplc="1784A318">
      <w:numFmt w:val="bullet"/>
      <w:lvlText w:val="•"/>
      <w:lvlJc w:val="left"/>
      <w:pPr>
        <w:ind w:left="1556" w:hanging="353"/>
      </w:pPr>
      <w:rPr>
        <w:rFonts w:hint="default"/>
        <w:lang w:val="tr-TR" w:eastAsia="en-US" w:bidi="ar-SA"/>
      </w:rPr>
    </w:lvl>
    <w:lvl w:ilvl="5" w:tplc="6E16B942">
      <w:numFmt w:val="bullet"/>
      <w:lvlText w:val="•"/>
      <w:lvlJc w:val="left"/>
      <w:pPr>
        <w:ind w:left="1790" w:hanging="353"/>
      </w:pPr>
      <w:rPr>
        <w:rFonts w:hint="default"/>
        <w:lang w:val="tr-TR" w:eastAsia="en-US" w:bidi="ar-SA"/>
      </w:rPr>
    </w:lvl>
    <w:lvl w:ilvl="6" w:tplc="CDF4A7D2">
      <w:numFmt w:val="bullet"/>
      <w:lvlText w:val="•"/>
      <w:lvlJc w:val="left"/>
      <w:pPr>
        <w:ind w:left="2024" w:hanging="353"/>
      </w:pPr>
      <w:rPr>
        <w:rFonts w:hint="default"/>
        <w:lang w:val="tr-TR" w:eastAsia="en-US" w:bidi="ar-SA"/>
      </w:rPr>
    </w:lvl>
    <w:lvl w:ilvl="7" w:tplc="C18822A2">
      <w:numFmt w:val="bullet"/>
      <w:lvlText w:val="•"/>
      <w:lvlJc w:val="left"/>
      <w:pPr>
        <w:ind w:left="2258" w:hanging="353"/>
      </w:pPr>
      <w:rPr>
        <w:rFonts w:hint="default"/>
        <w:lang w:val="tr-TR" w:eastAsia="en-US" w:bidi="ar-SA"/>
      </w:rPr>
    </w:lvl>
    <w:lvl w:ilvl="8" w:tplc="065C570E">
      <w:numFmt w:val="bullet"/>
      <w:lvlText w:val="•"/>
      <w:lvlJc w:val="left"/>
      <w:pPr>
        <w:ind w:left="2492" w:hanging="353"/>
      </w:pPr>
      <w:rPr>
        <w:rFonts w:hint="default"/>
        <w:lang w:val="tr-TR" w:eastAsia="en-US" w:bidi="ar-SA"/>
      </w:rPr>
    </w:lvl>
  </w:abstractNum>
  <w:abstractNum w:abstractNumId="14" w15:restartNumberingAfterBreak="0">
    <w:nsid w:val="4C8F5F83"/>
    <w:multiLevelType w:val="hybridMultilevel"/>
    <w:tmpl w:val="EBB2A0E6"/>
    <w:lvl w:ilvl="0" w:tplc="2A8A52A0">
      <w:numFmt w:val="bullet"/>
      <w:lvlText w:val=""/>
      <w:lvlJc w:val="left"/>
      <w:pPr>
        <w:ind w:left="614" w:hanging="353"/>
      </w:pPr>
      <w:rPr>
        <w:rFonts w:ascii="Symbol" w:eastAsia="Symbol" w:hAnsi="Symbol" w:cs="Symbol" w:hint="default"/>
        <w:b w:val="0"/>
        <w:bCs w:val="0"/>
        <w:i w:val="0"/>
        <w:iCs w:val="0"/>
        <w:color w:val="333333"/>
        <w:w w:val="100"/>
        <w:sz w:val="24"/>
        <w:szCs w:val="24"/>
        <w:lang w:val="tr-TR" w:eastAsia="en-US" w:bidi="ar-SA"/>
      </w:rPr>
    </w:lvl>
    <w:lvl w:ilvl="1" w:tplc="5A92132E">
      <w:numFmt w:val="bullet"/>
      <w:lvlText w:val="•"/>
      <w:lvlJc w:val="left"/>
      <w:pPr>
        <w:ind w:left="1152" w:hanging="353"/>
      </w:pPr>
      <w:rPr>
        <w:rFonts w:hint="default"/>
        <w:lang w:val="tr-TR" w:eastAsia="en-US" w:bidi="ar-SA"/>
      </w:rPr>
    </w:lvl>
    <w:lvl w:ilvl="2" w:tplc="3948DA42">
      <w:numFmt w:val="bullet"/>
      <w:lvlText w:val="•"/>
      <w:lvlJc w:val="left"/>
      <w:pPr>
        <w:ind w:left="1684" w:hanging="353"/>
      </w:pPr>
      <w:rPr>
        <w:rFonts w:hint="default"/>
        <w:lang w:val="tr-TR" w:eastAsia="en-US" w:bidi="ar-SA"/>
      </w:rPr>
    </w:lvl>
    <w:lvl w:ilvl="3" w:tplc="CF8A87C0">
      <w:numFmt w:val="bullet"/>
      <w:lvlText w:val="•"/>
      <w:lvlJc w:val="left"/>
      <w:pPr>
        <w:ind w:left="2216" w:hanging="353"/>
      </w:pPr>
      <w:rPr>
        <w:rFonts w:hint="default"/>
        <w:lang w:val="tr-TR" w:eastAsia="en-US" w:bidi="ar-SA"/>
      </w:rPr>
    </w:lvl>
    <w:lvl w:ilvl="4" w:tplc="543E44DC">
      <w:numFmt w:val="bullet"/>
      <w:lvlText w:val="•"/>
      <w:lvlJc w:val="left"/>
      <w:pPr>
        <w:ind w:left="2748" w:hanging="353"/>
      </w:pPr>
      <w:rPr>
        <w:rFonts w:hint="default"/>
        <w:lang w:val="tr-TR" w:eastAsia="en-US" w:bidi="ar-SA"/>
      </w:rPr>
    </w:lvl>
    <w:lvl w:ilvl="5" w:tplc="21F2A08C">
      <w:numFmt w:val="bullet"/>
      <w:lvlText w:val="•"/>
      <w:lvlJc w:val="left"/>
      <w:pPr>
        <w:ind w:left="3280" w:hanging="353"/>
      </w:pPr>
      <w:rPr>
        <w:rFonts w:hint="default"/>
        <w:lang w:val="tr-TR" w:eastAsia="en-US" w:bidi="ar-SA"/>
      </w:rPr>
    </w:lvl>
    <w:lvl w:ilvl="6" w:tplc="876A8340">
      <w:numFmt w:val="bullet"/>
      <w:lvlText w:val="•"/>
      <w:lvlJc w:val="left"/>
      <w:pPr>
        <w:ind w:left="3812" w:hanging="353"/>
      </w:pPr>
      <w:rPr>
        <w:rFonts w:hint="default"/>
        <w:lang w:val="tr-TR" w:eastAsia="en-US" w:bidi="ar-SA"/>
      </w:rPr>
    </w:lvl>
    <w:lvl w:ilvl="7" w:tplc="BC7EB03C">
      <w:numFmt w:val="bullet"/>
      <w:lvlText w:val="•"/>
      <w:lvlJc w:val="left"/>
      <w:pPr>
        <w:ind w:left="4344" w:hanging="353"/>
      </w:pPr>
      <w:rPr>
        <w:rFonts w:hint="default"/>
        <w:lang w:val="tr-TR" w:eastAsia="en-US" w:bidi="ar-SA"/>
      </w:rPr>
    </w:lvl>
    <w:lvl w:ilvl="8" w:tplc="64686F2A">
      <w:numFmt w:val="bullet"/>
      <w:lvlText w:val="•"/>
      <w:lvlJc w:val="left"/>
      <w:pPr>
        <w:ind w:left="4876" w:hanging="353"/>
      </w:pPr>
      <w:rPr>
        <w:rFonts w:hint="default"/>
        <w:lang w:val="tr-TR" w:eastAsia="en-US" w:bidi="ar-SA"/>
      </w:rPr>
    </w:lvl>
  </w:abstractNum>
  <w:abstractNum w:abstractNumId="15" w15:restartNumberingAfterBreak="0">
    <w:nsid w:val="4F826E32"/>
    <w:multiLevelType w:val="hybridMultilevel"/>
    <w:tmpl w:val="91BC5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2D27A33"/>
    <w:multiLevelType w:val="hybridMultilevel"/>
    <w:tmpl w:val="A8E868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545C2F"/>
    <w:multiLevelType w:val="hybridMultilevel"/>
    <w:tmpl w:val="8D687B34"/>
    <w:lvl w:ilvl="0" w:tplc="E418EEE4">
      <w:numFmt w:val="bullet"/>
      <w:lvlText w:val=""/>
      <w:lvlJc w:val="left"/>
      <w:pPr>
        <w:ind w:left="566" w:hanging="272"/>
      </w:pPr>
      <w:rPr>
        <w:rFonts w:ascii="Symbol" w:eastAsia="Symbol" w:hAnsi="Symbol" w:cs="Symbol" w:hint="default"/>
        <w:b w:val="0"/>
        <w:bCs w:val="0"/>
        <w:i w:val="0"/>
        <w:iCs w:val="0"/>
        <w:color w:val="333333"/>
        <w:w w:val="100"/>
        <w:sz w:val="24"/>
        <w:szCs w:val="24"/>
        <w:lang w:val="tr-TR" w:eastAsia="en-US" w:bidi="ar-SA"/>
      </w:rPr>
    </w:lvl>
    <w:lvl w:ilvl="1" w:tplc="52BA444E">
      <w:numFmt w:val="bullet"/>
      <w:lvlText w:val="•"/>
      <w:lvlJc w:val="left"/>
      <w:pPr>
        <w:ind w:left="800" w:hanging="272"/>
      </w:pPr>
      <w:rPr>
        <w:rFonts w:hint="default"/>
        <w:lang w:val="tr-TR" w:eastAsia="en-US" w:bidi="ar-SA"/>
      </w:rPr>
    </w:lvl>
    <w:lvl w:ilvl="2" w:tplc="F89AD130">
      <w:numFmt w:val="bullet"/>
      <w:lvlText w:val="•"/>
      <w:lvlJc w:val="left"/>
      <w:pPr>
        <w:ind w:left="1040" w:hanging="272"/>
      </w:pPr>
      <w:rPr>
        <w:rFonts w:hint="default"/>
        <w:lang w:val="tr-TR" w:eastAsia="en-US" w:bidi="ar-SA"/>
      </w:rPr>
    </w:lvl>
    <w:lvl w:ilvl="3" w:tplc="DFDA683C">
      <w:numFmt w:val="bullet"/>
      <w:lvlText w:val="•"/>
      <w:lvlJc w:val="left"/>
      <w:pPr>
        <w:ind w:left="1280" w:hanging="272"/>
      </w:pPr>
      <w:rPr>
        <w:rFonts w:hint="default"/>
        <w:lang w:val="tr-TR" w:eastAsia="en-US" w:bidi="ar-SA"/>
      </w:rPr>
    </w:lvl>
    <w:lvl w:ilvl="4" w:tplc="1E24AFDE">
      <w:numFmt w:val="bullet"/>
      <w:lvlText w:val="•"/>
      <w:lvlJc w:val="left"/>
      <w:pPr>
        <w:ind w:left="1520" w:hanging="272"/>
      </w:pPr>
      <w:rPr>
        <w:rFonts w:hint="default"/>
        <w:lang w:val="tr-TR" w:eastAsia="en-US" w:bidi="ar-SA"/>
      </w:rPr>
    </w:lvl>
    <w:lvl w:ilvl="5" w:tplc="5C64BEB4">
      <w:numFmt w:val="bullet"/>
      <w:lvlText w:val="•"/>
      <w:lvlJc w:val="left"/>
      <w:pPr>
        <w:ind w:left="1760" w:hanging="272"/>
      </w:pPr>
      <w:rPr>
        <w:rFonts w:hint="default"/>
        <w:lang w:val="tr-TR" w:eastAsia="en-US" w:bidi="ar-SA"/>
      </w:rPr>
    </w:lvl>
    <w:lvl w:ilvl="6" w:tplc="96C223A4">
      <w:numFmt w:val="bullet"/>
      <w:lvlText w:val="•"/>
      <w:lvlJc w:val="left"/>
      <w:pPr>
        <w:ind w:left="2000" w:hanging="272"/>
      </w:pPr>
      <w:rPr>
        <w:rFonts w:hint="default"/>
        <w:lang w:val="tr-TR" w:eastAsia="en-US" w:bidi="ar-SA"/>
      </w:rPr>
    </w:lvl>
    <w:lvl w:ilvl="7" w:tplc="C400E9FE">
      <w:numFmt w:val="bullet"/>
      <w:lvlText w:val="•"/>
      <w:lvlJc w:val="left"/>
      <w:pPr>
        <w:ind w:left="2240" w:hanging="272"/>
      </w:pPr>
      <w:rPr>
        <w:rFonts w:hint="default"/>
        <w:lang w:val="tr-TR" w:eastAsia="en-US" w:bidi="ar-SA"/>
      </w:rPr>
    </w:lvl>
    <w:lvl w:ilvl="8" w:tplc="64E884E4">
      <w:numFmt w:val="bullet"/>
      <w:lvlText w:val="•"/>
      <w:lvlJc w:val="left"/>
      <w:pPr>
        <w:ind w:left="2480" w:hanging="272"/>
      </w:pPr>
      <w:rPr>
        <w:rFonts w:hint="default"/>
        <w:lang w:val="tr-TR" w:eastAsia="en-US" w:bidi="ar-SA"/>
      </w:rPr>
    </w:lvl>
  </w:abstractNum>
  <w:abstractNum w:abstractNumId="18" w15:restartNumberingAfterBreak="0">
    <w:nsid w:val="5EE00F93"/>
    <w:multiLevelType w:val="hybridMultilevel"/>
    <w:tmpl w:val="D5E2C790"/>
    <w:lvl w:ilvl="0" w:tplc="041F0017">
      <w:start w:val="1"/>
      <w:numFmt w:val="lowerLetter"/>
      <w:lvlText w:val="%1)"/>
      <w:lvlJc w:val="left"/>
      <w:pPr>
        <w:ind w:left="477" w:hanging="369"/>
      </w:pPr>
      <w:rPr>
        <w:rFonts w:hint="default"/>
        <w:b w:val="0"/>
        <w:bCs w:val="0"/>
        <w:i w:val="0"/>
        <w:iCs w:val="0"/>
        <w:color w:val="333333"/>
        <w:w w:val="99"/>
        <w:sz w:val="21"/>
        <w:szCs w:val="21"/>
        <w:lang w:val="tr-TR" w:eastAsia="en-US" w:bidi="ar-SA"/>
      </w:rPr>
    </w:lvl>
    <w:lvl w:ilvl="1" w:tplc="FFFFFFFF">
      <w:numFmt w:val="bullet"/>
      <w:lvlText w:val=""/>
      <w:lvlJc w:val="left"/>
      <w:pPr>
        <w:ind w:left="1198" w:hanging="369"/>
      </w:pPr>
      <w:rPr>
        <w:rFonts w:ascii="Symbol" w:eastAsia="Symbol" w:hAnsi="Symbol" w:cs="Symbol" w:hint="default"/>
        <w:b w:val="0"/>
        <w:bCs w:val="0"/>
        <w:i w:val="0"/>
        <w:iCs w:val="0"/>
        <w:color w:val="333333"/>
        <w:w w:val="100"/>
        <w:sz w:val="24"/>
        <w:szCs w:val="24"/>
        <w:lang w:val="tr-TR" w:eastAsia="en-US" w:bidi="ar-SA"/>
      </w:rPr>
    </w:lvl>
    <w:lvl w:ilvl="2" w:tplc="FFFFFFFF">
      <w:numFmt w:val="bullet"/>
      <w:lvlText w:val="•"/>
      <w:lvlJc w:val="left"/>
      <w:pPr>
        <w:ind w:left="2329" w:hanging="369"/>
      </w:pPr>
      <w:rPr>
        <w:rFonts w:hint="default"/>
        <w:lang w:val="tr-TR" w:eastAsia="en-US" w:bidi="ar-SA"/>
      </w:rPr>
    </w:lvl>
    <w:lvl w:ilvl="3" w:tplc="FFFFFFFF">
      <w:numFmt w:val="bullet"/>
      <w:lvlText w:val="•"/>
      <w:lvlJc w:val="left"/>
      <w:pPr>
        <w:ind w:left="3458" w:hanging="369"/>
      </w:pPr>
      <w:rPr>
        <w:rFonts w:hint="default"/>
        <w:lang w:val="tr-TR" w:eastAsia="en-US" w:bidi="ar-SA"/>
      </w:rPr>
    </w:lvl>
    <w:lvl w:ilvl="4" w:tplc="FFFFFFFF">
      <w:numFmt w:val="bullet"/>
      <w:lvlText w:val="•"/>
      <w:lvlJc w:val="left"/>
      <w:pPr>
        <w:ind w:left="4588" w:hanging="369"/>
      </w:pPr>
      <w:rPr>
        <w:rFonts w:hint="default"/>
        <w:lang w:val="tr-TR" w:eastAsia="en-US" w:bidi="ar-SA"/>
      </w:rPr>
    </w:lvl>
    <w:lvl w:ilvl="5" w:tplc="FFFFFFFF">
      <w:numFmt w:val="bullet"/>
      <w:lvlText w:val="•"/>
      <w:lvlJc w:val="left"/>
      <w:pPr>
        <w:ind w:left="5717" w:hanging="369"/>
      </w:pPr>
      <w:rPr>
        <w:rFonts w:hint="default"/>
        <w:lang w:val="tr-TR" w:eastAsia="en-US" w:bidi="ar-SA"/>
      </w:rPr>
    </w:lvl>
    <w:lvl w:ilvl="6" w:tplc="FFFFFFFF">
      <w:numFmt w:val="bullet"/>
      <w:lvlText w:val="•"/>
      <w:lvlJc w:val="left"/>
      <w:pPr>
        <w:ind w:left="6846" w:hanging="369"/>
      </w:pPr>
      <w:rPr>
        <w:rFonts w:hint="default"/>
        <w:lang w:val="tr-TR" w:eastAsia="en-US" w:bidi="ar-SA"/>
      </w:rPr>
    </w:lvl>
    <w:lvl w:ilvl="7" w:tplc="FFFFFFFF">
      <w:numFmt w:val="bullet"/>
      <w:lvlText w:val="•"/>
      <w:lvlJc w:val="left"/>
      <w:pPr>
        <w:ind w:left="7976" w:hanging="369"/>
      </w:pPr>
      <w:rPr>
        <w:rFonts w:hint="default"/>
        <w:lang w:val="tr-TR" w:eastAsia="en-US" w:bidi="ar-SA"/>
      </w:rPr>
    </w:lvl>
    <w:lvl w:ilvl="8" w:tplc="FFFFFFFF">
      <w:numFmt w:val="bullet"/>
      <w:lvlText w:val="•"/>
      <w:lvlJc w:val="left"/>
      <w:pPr>
        <w:ind w:left="9105" w:hanging="369"/>
      </w:pPr>
      <w:rPr>
        <w:rFonts w:hint="default"/>
        <w:lang w:val="tr-TR" w:eastAsia="en-US" w:bidi="ar-SA"/>
      </w:rPr>
    </w:lvl>
  </w:abstractNum>
  <w:abstractNum w:abstractNumId="19" w15:restartNumberingAfterBreak="0">
    <w:nsid w:val="5FAF760D"/>
    <w:multiLevelType w:val="hybridMultilevel"/>
    <w:tmpl w:val="3A3095A4"/>
    <w:lvl w:ilvl="0" w:tplc="32B26034">
      <w:numFmt w:val="bullet"/>
      <w:lvlText w:val=""/>
      <w:lvlJc w:val="left"/>
      <w:pPr>
        <w:ind w:left="477" w:hanging="369"/>
      </w:pPr>
      <w:rPr>
        <w:rFonts w:ascii="Symbol" w:eastAsia="Symbol" w:hAnsi="Symbol" w:cs="Symbol" w:hint="default"/>
        <w:b w:val="0"/>
        <w:bCs w:val="0"/>
        <w:i w:val="0"/>
        <w:iCs w:val="0"/>
        <w:color w:val="333333"/>
        <w:w w:val="99"/>
        <w:sz w:val="21"/>
        <w:szCs w:val="21"/>
        <w:lang w:val="tr-TR" w:eastAsia="en-US" w:bidi="ar-SA"/>
      </w:rPr>
    </w:lvl>
    <w:lvl w:ilvl="1" w:tplc="11CAB2D8">
      <w:numFmt w:val="bullet"/>
      <w:lvlText w:val=""/>
      <w:lvlJc w:val="left"/>
      <w:pPr>
        <w:ind w:left="1198" w:hanging="369"/>
      </w:pPr>
      <w:rPr>
        <w:rFonts w:ascii="Symbol" w:eastAsia="Symbol" w:hAnsi="Symbol" w:cs="Symbol" w:hint="default"/>
        <w:b w:val="0"/>
        <w:bCs w:val="0"/>
        <w:i w:val="0"/>
        <w:iCs w:val="0"/>
        <w:color w:val="333333"/>
        <w:w w:val="100"/>
        <w:sz w:val="24"/>
        <w:szCs w:val="24"/>
        <w:lang w:val="tr-TR" w:eastAsia="en-US" w:bidi="ar-SA"/>
      </w:rPr>
    </w:lvl>
    <w:lvl w:ilvl="2" w:tplc="C010AAEE">
      <w:numFmt w:val="bullet"/>
      <w:lvlText w:val="•"/>
      <w:lvlJc w:val="left"/>
      <w:pPr>
        <w:ind w:left="2329" w:hanging="369"/>
      </w:pPr>
      <w:rPr>
        <w:rFonts w:hint="default"/>
        <w:lang w:val="tr-TR" w:eastAsia="en-US" w:bidi="ar-SA"/>
      </w:rPr>
    </w:lvl>
    <w:lvl w:ilvl="3" w:tplc="F604B540">
      <w:numFmt w:val="bullet"/>
      <w:lvlText w:val="•"/>
      <w:lvlJc w:val="left"/>
      <w:pPr>
        <w:ind w:left="3458" w:hanging="369"/>
      </w:pPr>
      <w:rPr>
        <w:rFonts w:hint="default"/>
        <w:lang w:val="tr-TR" w:eastAsia="en-US" w:bidi="ar-SA"/>
      </w:rPr>
    </w:lvl>
    <w:lvl w:ilvl="4" w:tplc="CFD0D42C">
      <w:numFmt w:val="bullet"/>
      <w:lvlText w:val="•"/>
      <w:lvlJc w:val="left"/>
      <w:pPr>
        <w:ind w:left="4588" w:hanging="369"/>
      </w:pPr>
      <w:rPr>
        <w:rFonts w:hint="default"/>
        <w:lang w:val="tr-TR" w:eastAsia="en-US" w:bidi="ar-SA"/>
      </w:rPr>
    </w:lvl>
    <w:lvl w:ilvl="5" w:tplc="2420514A">
      <w:numFmt w:val="bullet"/>
      <w:lvlText w:val="•"/>
      <w:lvlJc w:val="left"/>
      <w:pPr>
        <w:ind w:left="5717" w:hanging="369"/>
      </w:pPr>
      <w:rPr>
        <w:rFonts w:hint="default"/>
        <w:lang w:val="tr-TR" w:eastAsia="en-US" w:bidi="ar-SA"/>
      </w:rPr>
    </w:lvl>
    <w:lvl w:ilvl="6" w:tplc="D4880716">
      <w:numFmt w:val="bullet"/>
      <w:lvlText w:val="•"/>
      <w:lvlJc w:val="left"/>
      <w:pPr>
        <w:ind w:left="6846" w:hanging="369"/>
      </w:pPr>
      <w:rPr>
        <w:rFonts w:hint="default"/>
        <w:lang w:val="tr-TR" w:eastAsia="en-US" w:bidi="ar-SA"/>
      </w:rPr>
    </w:lvl>
    <w:lvl w:ilvl="7" w:tplc="47748742">
      <w:numFmt w:val="bullet"/>
      <w:lvlText w:val="•"/>
      <w:lvlJc w:val="left"/>
      <w:pPr>
        <w:ind w:left="7976" w:hanging="369"/>
      </w:pPr>
      <w:rPr>
        <w:rFonts w:hint="default"/>
        <w:lang w:val="tr-TR" w:eastAsia="en-US" w:bidi="ar-SA"/>
      </w:rPr>
    </w:lvl>
    <w:lvl w:ilvl="8" w:tplc="67A24058">
      <w:numFmt w:val="bullet"/>
      <w:lvlText w:val="•"/>
      <w:lvlJc w:val="left"/>
      <w:pPr>
        <w:ind w:left="9105" w:hanging="369"/>
      </w:pPr>
      <w:rPr>
        <w:rFonts w:hint="default"/>
        <w:lang w:val="tr-TR" w:eastAsia="en-US" w:bidi="ar-SA"/>
      </w:rPr>
    </w:lvl>
  </w:abstractNum>
  <w:abstractNum w:abstractNumId="20" w15:restartNumberingAfterBreak="0">
    <w:nsid w:val="61F708CD"/>
    <w:multiLevelType w:val="hybridMultilevel"/>
    <w:tmpl w:val="C83C37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5D47AF"/>
    <w:multiLevelType w:val="hybridMultilevel"/>
    <w:tmpl w:val="4A309B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98C3D04"/>
    <w:multiLevelType w:val="hybridMultilevel"/>
    <w:tmpl w:val="ECB8DD62"/>
    <w:lvl w:ilvl="0" w:tplc="AA9C8D40">
      <w:numFmt w:val="bullet"/>
      <w:lvlText w:val=""/>
      <w:lvlJc w:val="left"/>
      <w:pPr>
        <w:ind w:left="615" w:hanging="353"/>
      </w:pPr>
      <w:rPr>
        <w:rFonts w:ascii="Symbol" w:eastAsia="Symbol" w:hAnsi="Symbol" w:cs="Symbol" w:hint="default"/>
        <w:b w:val="0"/>
        <w:bCs w:val="0"/>
        <w:i w:val="0"/>
        <w:iCs w:val="0"/>
        <w:color w:val="333333"/>
        <w:w w:val="100"/>
        <w:sz w:val="24"/>
        <w:szCs w:val="24"/>
        <w:lang w:val="tr-TR" w:eastAsia="en-US" w:bidi="ar-SA"/>
      </w:rPr>
    </w:lvl>
    <w:lvl w:ilvl="1" w:tplc="5E566F24">
      <w:numFmt w:val="bullet"/>
      <w:lvlText w:val="•"/>
      <w:lvlJc w:val="left"/>
      <w:pPr>
        <w:ind w:left="740" w:hanging="353"/>
      </w:pPr>
      <w:rPr>
        <w:rFonts w:hint="default"/>
        <w:lang w:val="tr-TR" w:eastAsia="en-US" w:bidi="ar-SA"/>
      </w:rPr>
    </w:lvl>
    <w:lvl w:ilvl="2" w:tplc="14CC276E">
      <w:numFmt w:val="bullet"/>
      <w:lvlText w:val="•"/>
      <w:lvlJc w:val="left"/>
      <w:pPr>
        <w:ind w:left="860" w:hanging="353"/>
      </w:pPr>
      <w:rPr>
        <w:rFonts w:hint="default"/>
        <w:lang w:val="tr-TR" w:eastAsia="en-US" w:bidi="ar-SA"/>
      </w:rPr>
    </w:lvl>
    <w:lvl w:ilvl="3" w:tplc="F29621AE">
      <w:numFmt w:val="bullet"/>
      <w:lvlText w:val="•"/>
      <w:lvlJc w:val="left"/>
      <w:pPr>
        <w:ind w:left="980" w:hanging="353"/>
      </w:pPr>
      <w:rPr>
        <w:rFonts w:hint="default"/>
        <w:lang w:val="tr-TR" w:eastAsia="en-US" w:bidi="ar-SA"/>
      </w:rPr>
    </w:lvl>
    <w:lvl w:ilvl="4" w:tplc="994EE004">
      <w:numFmt w:val="bullet"/>
      <w:lvlText w:val="•"/>
      <w:lvlJc w:val="left"/>
      <w:pPr>
        <w:ind w:left="1101" w:hanging="353"/>
      </w:pPr>
      <w:rPr>
        <w:rFonts w:hint="default"/>
        <w:lang w:val="tr-TR" w:eastAsia="en-US" w:bidi="ar-SA"/>
      </w:rPr>
    </w:lvl>
    <w:lvl w:ilvl="5" w:tplc="9746C388">
      <w:numFmt w:val="bullet"/>
      <w:lvlText w:val="•"/>
      <w:lvlJc w:val="left"/>
      <w:pPr>
        <w:ind w:left="1221" w:hanging="353"/>
      </w:pPr>
      <w:rPr>
        <w:rFonts w:hint="default"/>
        <w:lang w:val="tr-TR" w:eastAsia="en-US" w:bidi="ar-SA"/>
      </w:rPr>
    </w:lvl>
    <w:lvl w:ilvl="6" w:tplc="C36ED9A0">
      <w:numFmt w:val="bullet"/>
      <w:lvlText w:val="•"/>
      <w:lvlJc w:val="left"/>
      <w:pPr>
        <w:ind w:left="1341" w:hanging="353"/>
      </w:pPr>
      <w:rPr>
        <w:rFonts w:hint="default"/>
        <w:lang w:val="tr-TR" w:eastAsia="en-US" w:bidi="ar-SA"/>
      </w:rPr>
    </w:lvl>
    <w:lvl w:ilvl="7" w:tplc="6D48EA72">
      <w:numFmt w:val="bullet"/>
      <w:lvlText w:val="•"/>
      <w:lvlJc w:val="left"/>
      <w:pPr>
        <w:ind w:left="1462" w:hanging="353"/>
      </w:pPr>
      <w:rPr>
        <w:rFonts w:hint="default"/>
        <w:lang w:val="tr-TR" w:eastAsia="en-US" w:bidi="ar-SA"/>
      </w:rPr>
    </w:lvl>
    <w:lvl w:ilvl="8" w:tplc="A4305170">
      <w:numFmt w:val="bullet"/>
      <w:lvlText w:val="•"/>
      <w:lvlJc w:val="left"/>
      <w:pPr>
        <w:ind w:left="1582" w:hanging="353"/>
      </w:pPr>
      <w:rPr>
        <w:rFonts w:hint="default"/>
        <w:lang w:val="tr-TR" w:eastAsia="en-US" w:bidi="ar-SA"/>
      </w:rPr>
    </w:lvl>
  </w:abstractNum>
  <w:num w:numId="1" w16cid:durableId="1478374071">
    <w:abstractNumId w:val="13"/>
  </w:num>
  <w:num w:numId="2" w16cid:durableId="1146121587">
    <w:abstractNumId w:val="7"/>
  </w:num>
  <w:num w:numId="3" w16cid:durableId="309484907">
    <w:abstractNumId w:val="5"/>
  </w:num>
  <w:num w:numId="4" w16cid:durableId="577833578">
    <w:abstractNumId w:val="11"/>
  </w:num>
  <w:num w:numId="5" w16cid:durableId="949238454">
    <w:abstractNumId w:val="14"/>
  </w:num>
  <w:num w:numId="6" w16cid:durableId="314191274">
    <w:abstractNumId w:val="22"/>
  </w:num>
  <w:num w:numId="7" w16cid:durableId="64886484">
    <w:abstractNumId w:val="17"/>
  </w:num>
  <w:num w:numId="8" w16cid:durableId="1801268009">
    <w:abstractNumId w:val="8"/>
  </w:num>
  <w:num w:numId="9" w16cid:durableId="95909679">
    <w:abstractNumId w:val="0"/>
  </w:num>
  <w:num w:numId="10" w16cid:durableId="112796980">
    <w:abstractNumId w:val="19"/>
  </w:num>
  <w:num w:numId="11" w16cid:durableId="899365767">
    <w:abstractNumId w:val="21"/>
  </w:num>
  <w:num w:numId="12" w16cid:durableId="1032918578">
    <w:abstractNumId w:val="12"/>
  </w:num>
  <w:num w:numId="13" w16cid:durableId="1104303334">
    <w:abstractNumId w:val="15"/>
  </w:num>
  <w:num w:numId="14" w16cid:durableId="951204387">
    <w:abstractNumId w:val="1"/>
  </w:num>
  <w:num w:numId="15" w16cid:durableId="1727561286">
    <w:abstractNumId w:val="2"/>
  </w:num>
  <w:num w:numId="16" w16cid:durableId="1680161687">
    <w:abstractNumId w:val="20"/>
  </w:num>
  <w:num w:numId="17" w16cid:durableId="713622486">
    <w:abstractNumId w:val="18"/>
  </w:num>
  <w:num w:numId="18" w16cid:durableId="89738934">
    <w:abstractNumId w:val="16"/>
  </w:num>
  <w:num w:numId="19" w16cid:durableId="517886436">
    <w:abstractNumId w:val="4"/>
  </w:num>
  <w:num w:numId="20" w16cid:durableId="672881001">
    <w:abstractNumId w:val="6"/>
  </w:num>
  <w:num w:numId="21" w16cid:durableId="1728532215">
    <w:abstractNumId w:val="10"/>
  </w:num>
  <w:num w:numId="22" w16cid:durableId="1976525790">
    <w:abstractNumId w:val="9"/>
  </w:num>
  <w:num w:numId="23" w16cid:durableId="935285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5"/>
    <w:rsid w:val="00077B44"/>
    <w:rsid w:val="000862ED"/>
    <w:rsid w:val="000C1FA0"/>
    <w:rsid w:val="000F6632"/>
    <w:rsid w:val="002A7EBF"/>
    <w:rsid w:val="002C1A03"/>
    <w:rsid w:val="003E7588"/>
    <w:rsid w:val="00432C57"/>
    <w:rsid w:val="0048729C"/>
    <w:rsid w:val="00554145"/>
    <w:rsid w:val="00605267"/>
    <w:rsid w:val="0066105B"/>
    <w:rsid w:val="0066168E"/>
    <w:rsid w:val="00682A9F"/>
    <w:rsid w:val="006A01B0"/>
    <w:rsid w:val="006C6DCF"/>
    <w:rsid w:val="006F4C05"/>
    <w:rsid w:val="0071608D"/>
    <w:rsid w:val="00726BD9"/>
    <w:rsid w:val="0073514E"/>
    <w:rsid w:val="00770BF5"/>
    <w:rsid w:val="0078254D"/>
    <w:rsid w:val="007D699D"/>
    <w:rsid w:val="00801023"/>
    <w:rsid w:val="008200E0"/>
    <w:rsid w:val="0083561E"/>
    <w:rsid w:val="008B35A8"/>
    <w:rsid w:val="009223B6"/>
    <w:rsid w:val="00932317"/>
    <w:rsid w:val="00952313"/>
    <w:rsid w:val="00A977DA"/>
    <w:rsid w:val="00AE12D8"/>
    <w:rsid w:val="00B34415"/>
    <w:rsid w:val="00B6219D"/>
    <w:rsid w:val="00B80E7C"/>
    <w:rsid w:val="00BE10C8"/>
    <w:rsid w:val="00BE42F5"/>
    <w:rsid w:val="00C52C66"/>
    <w:rsid w:val="00C71B75"/>
    <w:rsid w:val="00C7268E"/>
    <w:rsid w:val="00C824DB"/>
    <w:rsid w:val="00CB51FC"/>
    <w:rsid w:val="00D11F04"/>
    <w:rsid w:val="00D237EB"/>
    <w:rsid w:val="00D62A84"/>
    <w:rsid w:val="00DF2CB2"/>
    <w:rsid w:val="00E10703"/>
    <w:rsid w:val="00E52025"/>
    <w:rsid w:val="00E93B6C"/>
    <w:rsid w:val="00EF7D56"/>
    <w:rsid w:val="00F110CD"/>
    <w:rsid w:val="00F24FDA"/>
    <w:rsid w:val="00F303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5D7FF"/>
  <w15:chartTrackingRefBased/>
  <w15:docId w15:val="{26D2E5AA-6222-4869-BE39-2D2BA001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75"/>
    <w:pPr>
      <w:widowControl w:val="0"/>
      <w:autoSpaceDE w:val="0"/>
      <w:autoSpaceDN w:val="0"/>
      <w:spacing w:after="0" w:line="240" w:lineRule="auto"/>
      <w:jc w:val="both"/>
    </w:pPr>
    <w:rPr>
      <w:rFonts w:ascii="Times New Roman" w:eastAsia="Arial" w:hAnsi="Times New Roman" w:cs="Arial"/>
      <w:color w:val="000000" w:themeColor="text1"/>
      <w:kern w:val="0"/>
      <w:sz w:val="24"/>
      <w14:ligatures w14:val="none"/>
    </w:rPr>
  </w:style>
  <w:style w:type="paragraph" w:styleId="Balk1">
    <w:name w:val="heading 1"/>
    <w:basedOn w:val="Normal"/>
    <w:link w:val="Balk1Char"/>
    <w:uiPriority w:val="9"/>
    <w:qFormat/>
    <w:rsid w:val="00B80E7C"/>
    <w:pPr>
      <w:spacing w:before="79"/>
      <w:jc w:val="left"/>
      <w:outlineLvl w:val="0"/>
    </w:pPr>
    <w:rPr>
      <w:b/>
      <w:bCs/>
      <w:color w:val="auto"/>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0E7C"/>
    <w:rPr>
      <w:rFonts w:ascii="Times New Roman" w:eastAsia="Arial" w:hAnsi="Times New Roman" w:cs="Arial"/>
      <w:b/>
      <w:bCs/>
      <w:kern w:val="0"/>
      <w:sz w:val="24"/>
      <w:szCs w:val="24"/>
      <w:u w:color="000000"/>
      <w14:ligatures w14:val="none"/>
    </w:rPr>
  </w:style>
  <w:style w:type="table" w:customStyle="1" w:styleId="TableNormal">
    <w:name w:val="Table Normal"/>
    <w:uiPriority w:val="2"/>
    <w:semiHidden/>
    <w:unhideWhenUsed/>
    <w:qFormat/>
    <w:rsid w:val="00554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54145"/>
    <w:pPr>
      <w:ind w:left="477"/>
    </w:pPr>
    <w:rPr>
      <w:szCs w:val="24"/>
    </w:rPr>
  </w:style>
  <w:style w:type="character" w:customStyle="1" w:styleId="GvdeMetniChar">
    <w:name w:val="Gövde Metni Char"/>
    <w:basedOn w:val="VarsaylanParagrafYazTipi"/>
    <w:link w:val="GvdeMetni"/>
    <w:uiPriority w:val="1"/>
    <w:rsid w:val="00554145"/>
    <w:rPr>
      <w:rFonts w:ascii="Arial" w:eastAsia="Arial" w:hAnsi="Arial" w:cs="Arial"/>
      <w:kern w:val="0"/>
      <w:sz w:val="24"/>
      <w:szCs w:val="24"/>
      <w14:ligatures w14:val="none"/>
    </w:rPr>
  </w:style>
  <w:style w:type="paragraph" w:styleId="ListeParagraf">
    <w:name w:val="List Paragraph"/>
    <w:basedOn w:val="Normal"/>
    <w:uiPriority w:val="1"/>
    <w:qFormat/>
    <w:rsid w:val="00554145"/>
    <w:pPr>
      <w:spacing w:before="141"/>
      <w:ind w:left="1198" w:right="427" w:hanging="369"/>
    </w:pPr>
  </w:style>
  <w:style w:type="paragraph" w:customStyle="1" w:styleId="TableParagraph">
    <w:name w:val="Table Paragraph"/>
    <w:basedOn w:val="Normal"/>
    <w:uiPriority w:val="1"/>
    <w:qFormat/>
    <w:rsid w:val="00554145"/>
    <w:pPr>
      <w:ind w:left="118"/>
    </w:pPr>
  </w:style>
  <w:style w:type="paragraph" w:styleId="stBilgi">
    <w:name w:val="header"/>
    <w:basedOn w:val="Normal"/>
    <w:link w:val="stBilgiChar"/>
    <w:uiPriority w:val="99"/>
    <w:unhideWhenUsed/>
    <w:rsid w:val="00554145"/>
    <w:pPr>
      <w:tabs>
        <w:tab w:val="center" w:pos="4536"/>
        <w:tab w:val="right" w:pos="9072"/>
      </w:tabs>
    </w:pPr>
  </w:style>
  <w:style w:type="character" w:customStyle="1" w:styleId="stBilgiChar">
    <w:name w:val="Üst Bilgi Char"/>
    <w:basedOn w:val="VarsaylanParagrafYazTipi"/>
    <w:link w:val="stBilgi"/>
    <w:uiPriority w:val="99"/>
    <w:rsid w:val="00554145"/>
    <w:rPr>
      <w:rFonts w:ascii="Arial" w:eastAsia="Arial" w:hAnsi="Arial" w:cs="Arial"/>
      <w:kern w:val="0"/>
      <w14:ligatures w14:val="none"/>
    </w:rPr>
  </w:style>
  <w:style w:type="paragraph" w:styleId="AltBilgi">
    <w:name w:val="footer"/>
    <w:basedOn w:val="Normal"/>
    <w:link w:val="AltBilgiChar"/>
    <w:uiPriority w:val="99"/>
    <w:unhideWhenUsed/>
    <w:rsid w:val="00554145"/>
    <w:pPr>
      <w:tabs>
        <w:tab w:val="center" w:pos="4536"/>
        <w:tab w:val="right" w:pos="9072"/>
      </w:tabs>
    </w:pPr>
  </w:style>
  <w:style w:type="character" w:customStyle="1" w:styleId="AltBilgiChar">
    <w:name w:val="Alt Bilgi Char"/>
    <w:basedOn w:val="VarsaylanParagrafYazTipi"/>
    <w:link w:val="AltBilgi"/>
    <w:uiPriority w:val="99"/>
    <w:rsid w:val="00554145"/>
    <w:rPr>
      <w:rFonts w:ascii="Arial" w:eastAsia="Arial" w:hAnsi="Arial" w:cs="Arial"/>
      <w:kern w:val="0"/>
      <w14:ligatures w14:val="none"/>
    </w:rPr>
  </w:style>
  <w:style w:type="table" w:styleId="TabloKlavuzu">
    <w:name w:val="Table Grid"/>
    <w:basedOn w:val="NormalTablo"/>
    <w:uiPriority w:val="59"/>
    <w:rsid w:val="00AE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70BF5"/>
    <w:rPr>
      <w:color w:val="0563C1" w:themeColor="hyperlink"/>
      <w:u w:val="single"/>
    </w:rPr>
  </w:style>
  <w:style w:type="character" w:styleId="zmlenmeyenBahsetme">
    <w:name w:val="Unresolved Mention"/>
    <w:basedOn w:val="VarsaylanParagrafYazTipi"/>
    <w:uiPriority w:val="99"/>
    <w:semiHidden/>
    <w:unhideWhenUsed/>
    <w:rsid w:val="00770BF5"/>
    <w:rPr>
      <w:color w:val="605E5C"/>
      <w:shd w:val="clear" w:color="auto" w:fill="E1DFDD"/>
    </w:rPr>
  </w:style>
  <w:style w:type="paragraph" w:styleId="TBal">
    <w:name w:val="TOC Heading"/>
    <w:basedOn w:val="Balk1"/>
    <w:next w:val="Normal"/>
    <w:uiPriority w:val="39"/>
    <w:unhideWhenUsed/>
    <w:qFormat/>
    <w:rsid w:val="000862E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tr-TR"/>
    </w:rPr>
  </w:style>
  <w:style w:type="paragraph" w:styleId="T1">
    <w:name w:val="toc 1"/>
    <w:basedOn w:val="Normal"/>
    <w:next w:val="Normal"/>
    <w:autoRedefine/>
    <w:uiPriority w:val="39"/>
    <w:unhideWhenUsed/>
    <w:rsid w:val="000862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E5FEC-0774-4E17-91BF-D7C3F99C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651</Words>
  <Characters>3715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Merih BÜYÜKER</dc:creator>
  <cp:keywords/>
  <dc:description/>
  <cp:lastModifiedBy>Merih BÜYÜKER</cp:lastModifiedBy>
  <cp:revision>7</cp:revision>
  <dcterms:created xsi:type="dcterms:W3CDTF">2023-08-28T10:40:00Z</dcterms:created>
  <dcterms:modified xsi:type="dcterms:W3CDTF">2023-08-28T14:33:00Z</dcterms:modified>
</cp:coreProperties>
</file>